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93" w:rsidRDefault="00E13DCC">
      <w:pPr>
        <w:ind w:firstLine="5726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.</w:t>
      </w:r>
    </w:p>
    <w:p w:rsidR="00022693" w:rsidRDefault="0002269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2693" w:rsidRDefault="00E13DC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</w:t>
      </w:r>
    </w:p>
    <w:p w:rsidR="00022693" w:rsidRDefault="00E13DC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методической работы </w:t>
      </w:r>
    </w:p>
    <w:p w:rsidR="00022693" w:rsidRDefault="00E13DC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МБОУ Школа №9 городского округа город Уфа </w:t>
      </w:r>
    </w:p>
    <w:p w:rsidR="00022693" w:rsidRDefault="00E13DC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Республики Башкортостан </w:t>
      </w:r>
    </w:p>
    <w:p w:rsidR="00022693" w:rsidRDefault="00E13DC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2020-2021 учебный год</w:t>
      </w:r>
    </w:p>
    <w:p w:rsidR="00022693" w:rsidRDefault="00022693">
      <w:pPr>
        <w:pStyle w:val="aa"/>
        <w:tabs>
          <w:tab w:val="left" w:pos="340"/>
        </w:tabs>
        <w:suppressAutoHyphens/>
        <w:spacing w:line="276" w:lineRule="auto"/>
        <w:ind w:left="340"/>
        <w:jc w:val="both"/>
        <w:rPr>
          <w:rFonts w:ascii="Times New Roman" w:hAnsi="Times New Roman"/>
          <w:sz w:val="28"/>
          <w:szCs w:val="28"/>
        </w:rPr>
      </w:pPr>
    </w:p>
    <w:p w:rsidR="00022693" w:rsidRDefault="00E13DCC">
      <w:pPr>
        <w:pStyle w:val="aa"/>
        <w:tabs>
          <w:tab w:val="left" w:pos="340"/>
        </w:tabs>
        <w:suppressAutoHyphens/>
        <w:spacing w:line="276" w:lineRule="auto"/>
        <w:ind w:lef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Методическая  тема:  «Повышение </w:t>
      </w:r>
      <w:r>
        <w:rPr>
          <w:rFonts w:ascii="Times New Roman" w:hAnsi="Times New Roman"/>
        </w:rPr>
        <w:t>профессиональной компетентности педагогических работников как условие формирования качества образования ».</w:t>
      </w:r>
    </w:p>
    <w:p w:rsidR="00022693" w:rsidRDefault="00022693">
      <w:pPr>
        <w:pStyle w:val="aa"/>
        <w:tabs>
          <w:tab w:val="left" w:pos="340"/>
        </w:tabs>
        <w:suppressAutoHyphens/>
        <w:spacing w:line="276" w:lineRule="auto"/>
        <w:ind w:left="340"/>
        <w:jc w:val="both"/>
        <w:rPr>
          <w:rFonts w:ascii="Times New Roman" w:hAnsi="Times New Roman"/>
        </w:rPr>
      </w:pPr>
    </w:p>
    <w:p w:rsidR="00022693" w:rsidRDefault="00E13DCC">
      <w:pPr>
        <w:pStyle w:val="aa"/>
        <w:tabs>
          <w:tab w:val="left" w:pos="340"/>
        </w:tabs>
        <w:suppressAutoHyphens/>
        <w:spacing w:line="276" w:lineRule="auto"/>
        <w:ind w:left="340"/>
        <w:jc w:val="both"/>
      </w:pPr>
      <w:r>
        <w:rPr>
          <w:rFonts w:ascii="Times New Roman" w:hAnsi="Times New Roman"/>
          <w:u w:val="single"/>
        </w:rPr>
        <w:t>Цель</w:t>
      </w:r>
      <w:r>
        <w:rPr>
          <w:rFonts w:ascii="Times New Roman" w:hAnsi="Times New Roman"/>
        </w:rPr>
        <w:t>: повысить качество образовательных результатов обучающихся через повышение профессионального уровня педагогического мастерства учителя для реал</w:t>
      </w:r>
      <w:r>
        <w:rPr>
          <w:rFonts w:ascii="Times New Roman" w:hAnsi="Times New Roman"/>
        </w:rPr>
        <w:t>изации ФГОС.</w:t>
      </w:r>
    </w:p>
    <w:p w:rsidR="00022693" w:rsidRDefault="00022693">
      <w:pPr>
        <w:pStyle w:val="aa"/>
        <w:tabs>
          <w:tab w:val="left" w:pos="340"/>
        </w:tabs>
        <w:suppressAutoHyphens/>
        <w:spacing w:line="276" w:lineRule="auto"/>
        <w:ind w:left="340"/>
        <w:jc w:val="both"/>
        <w:rPr>
          <w:rFonts w:ascii="Times New Roman" w:hAnsi="Times New Roman"/>
        </w:rPr>
      </w:pPr>
    </w:p>
    <w:p w:rsidR="00022693" w:rsidRDefault="00E13DCC">
      <w:pPr>
        <w:pStyle w:val="aa"/>
        <w:tabs>
          <w:tab w:val="left" w:pos="340"/>
        </w:tabs>
        <w:suppressAutoHyphens/>
        <w:spacing w:line="276" w:lineRule="auto"/>
        <w:ind w:left="34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Задачи:</w:t>
      </w:r>
    </w:p>
    <w:p w:rsidR="00022693" w:rsidRDefault="00E13DCC">
      <w:pPr>
        <w:pStyle w:val="aa"/>
        <w:tabs>
          <w:tab w:val="left" w:pos="340"/>
        </w:tabs>
        <w:suppressAutoHyphens/>
        <w:spacing w:line="276" w:lineRule="auto"/>
        <w:ind w:left="340"/>
        <w:jc w:val="both"/>
      </w:pPr>
      <w:r>
        <w:rPr>
          <w:rFonts w:ascii="Times New Roman" w:hAnsi="Times New Roman"/>
        </w:rPr>
        <w:t>1.</w:t>
      </w:r>
      <w:r>
        <w:rPr>
          <w:rFonts w:ascii="Times New Roman" w:hAnsi="Times New Roman" w:cs="Times New Roman"/>
          <w:bCs/>
          <w:iCs/>
        </w:rPr>
        <w:t xml:space="preserve"> Организовать методическую работу педагогов, которая обеспечит высокий уровень усвоения учебного материала </w:t>
      </w:r>
      <w:proofErr w:type="gramStart"/>
      <w:r>
        <w:rPr>
          <w:rFonts w:ascii="Times New Roman" w:hAnsi="Times New Roman" w:cs="Times New Roman"/>
          <w:bCs/>
          <w:iCs/>
        </w:rPr>
        <w:t>обучающимися</w:t>
      </w:r>
      <w:proofErr w:type="gramEnd"/>
      <w:r>
        <w:rPr>
          <w:rFonts w:ascii="Times New Roman" w:hAnsi="Times New Roman" w:cs="Times New Roman"/>
          <w:bCs/>
          <w:iCs/>
        </w:rPr>
        <w:t>.</w:t>
      </w:r>
    </w:p>
    <w:p w:rsidR="00022693" w:rsidRDefault="00E13DCC">
      <w:pPr>
        <w:pStyle w:val="aa"/>
        <w:tabs>
          <w:tab w:val="left" w:pos="340"/>
        </w:tabs>
        <w:suppressAutoHyphens/>
        <w:spacing w:line="276" w:lineRule="auto"/>
        <w:ind w:left="340"/>
        <w:jc w:val="both"/>
      </w:pPr>
      <w:r>
        <w:rPr>
          <w:rFonts w:ascii="Times New Roman" w:hAnsi="Times New Roman" w:cs="Times New Roman"/>
          <w:bCs/>
          <w:iCs/>
        </w:rPr>
        <w:t>2. Провести  мероприятия по оказанию методической помощи педагогам в осуществлении проектно-исследовательской р</w:t>
      </w:r>
      <w:r>
        <w:rPr>
          <w:rFonts w:ascii="Times New Roman" w:hAnsi="Times New Roman" w:cs="Times New Roman"/>
          <w:bCs/>
          <w:iCs/>
        </w:rPr>
        <w:t>аботы с учащимися.</w:t>
      </w:r>
    </w:p>
    <w:p w:rsidR="00022693" w:rsidRDefault="00E13DCC">
      <w:pPr>
        <w:pStyle w:val="aa"/>
        <w:tabs>
          <w:tab w:val="left" w:pos="340"/>
        </w:tabs>
        <w:suppressAutoHyphens/>
        <w:spacing w:line="276" w:lineRule="auto"/>
        <w:ind w:left="340"/>
        <w:jc w:val="both"/>
      </w:pPr>
      <w:r>
        <w:rPr>
          <w:rFonts w:ascii="Times New Roman" w:hAnsi="Times New Roman" w:cs="Times New Roman"/>
          <w:bCs/>
          <w:iCs/>
        </w:rPr>
        <w:t>3. Разработать программы внеурочной деятельности, которые помогут развить проектные и исследовательские умения учащихся.</w:t>
      </w:r>
    </w:p>
    <w:p w:rsidR="00022693" w:rsidRDefault="00E13DCC">
      <w:pPr>
        <w:pStyle w:val="aa"/>
        <w:tabs>
          <w:tab w:val="left" w:pos="340"/>
        </w:tabs>
        <w:suppressAutoHyphens/>
        <w:spacing w:line="276" w:lineRule="auto"/>
        <w:ind w:left="340"/>
        <w:jc w:val="both"/>
      </w:pPr>
      <w:r>
        <w:rPr>
          <w:rFonts w:ascii="Times New Roman" w:hAnsi="Times New Roman" w:cs="Times New Roman"/>
          <w:bCs/>
          <w:iCs/>
        </w:rPr>
        <w:t>4. Разработать и реализовать программу мониторинга успешности учителя, уровня его профессиональной компетентности, ч</w:t>
      </w:r>
      <w:r>
        <w:rPr>
          <w:rFonts w:ascii="Times New Roman" w:hAnsi="Times New Roman" w:cs="Times New Roman"/>
          <w:bCs/>
          <w:iCs/>
        </w:rPr>
        <w:t>тобы повысить результативность работы педагога.</w:t>
      </w:r>
    </w:p>
    <w:p w:rsidR="00022693" w:rsidRDefault="00E13DCC">
      <w:pPr>
        <w:pStyle w:val="aa"/>
        <w:tabs>
          <w:tab w:val="left" w:pos="340"/>
        </w:tabs>
        <w:suppressAutoHyphens/>
        <w:spacing w:line="276" w:lineRule="auto"/>
        <w:ind w:left="3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5.Повышать профессиональное мастерство педагогов, через систему профессиональных и творческих конкурсов, участие в семинарах, НПК, курсов повышения квалификации и др.</w:t>
      </w:r>
    </w:p>
    <w:p w:rsidR="00022693" w:rsidRDefault="00E13DCC">
      <w:pPr>
        <w:pStyle w:val="aa"/>
        <w:tabs>
          <w:tab w:val="left" w:pos="340"/>
        </w:tabs>
        <w:suppressAutoHyphens/>
        <w:spacing w:line="276" w:lineRule="auto"/>
        <w:ind w:left="340"/>
        <w:jc w:val="both"/>
      </w:pPr>
      <w:r>
        <w:rPr>
          <w:rFonts w:ascii="Times New Roman" w:hAnsi="Times New Roman" w:cs="Times New Roman"/>
          <w:bCs/>
          <w:iCs/>
        </w:rPr>
        <w:t xml:space="preserve">6. </w:t>
      </w:r>
      <w:r>
        <w:rPr>
          <w:rFonts w:ascii="Times New Roman" w:hAnsi="Times New Roman" w:cs="Times New Roman"/>
          <w:bCs/>
          <w:iCs/>
        </w:rPr>
        <w:t>Выявлять, обобщать и распространять оп</w:t>
      </w:r>
      <w:r>
        <w:rPr>
          <w:rFonts w:ascii="Times New Roman" w:hAnsi="Times New Roman" w:cs="Times New Roman"/>
          <w:bCs/>
          <w:iCs/>
        </w:rPr>
        <w:t>ыт творчески работающих учителей.</w:t>
      </w:r>
    </w:p>
    <w:p w:rsidR="00022693" w:rsidRDefault="00E13DCC">
      <w:pPr>
        <w:pStyle w:val="aa"/>
        <w:tabs>
          <w:tab w:val="left" w:pos="340"/>
        </w:tabs>
        <w:suppressAutoHyphens/>
        <w:spacing w:line="276" w:lineRule="auto"/>
        <w:ind w:left="340"/>
        <w:jc w:val="both"/>
      </w:pPr>
      <w:r>
        <w:rPr>
          <w:rFonts w:ascii="Times New Roman" w:hAnsi="Times New Roman" w:cs="Times New Roman"/>
          <w:bCs/>
          <w:iCs/>
        </w:rPr>
        <w:t>7. Обеспечить профессиональное становление молодых педагогов.</w:t>
      </w:r>
    </w:p>
    <w:p w:rsidR="00022693" w:rsidRDefault="00E13DCC">
      <w:pPr>
        <w:pStyle w:val="aa"/>
        <w:tabs>
          <w:tab w:val="left" w:pos="340"/>
        </w:tabs>
        <w:suppressAutoHyphens/>
        <w:spacing w:line="276" w:lineRule="auto"/>
        <w:ind w:left="340"/>
      </w:pPr>
      <w:r>
        <w:rPr>
          <w:rFonts w:ascii="Times New Roman" w:hAnsi="Times New Roman" w:cs="Times New Roman"/>
          <w:bCs/>
          <w:iCs/>
        </w:rPr>
        <w:t>8. Внедрять технологии формирования функциональной грамотности и развития</w:t>
      </w:r>
      <w:r w:rsidRPr="00E13DCC">
        <w:rPr>
          <w:rFonts w:ascii="Times New Roman" w:hAnsi="Times New Roman" w:cs="Times New Roman"/>
          <w:bCs/>
          <w:iCs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</w:rPr>
        <w:t>soft</w:t>
      </w:r>
      <w:proofErr w:type="spellEnd"/>
      <w:r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</w:rPr>
        <w:t>skills</w:t>
      </w:r>
      <w:proofErr w:type="spellEnd"/>
      <w:r w:rsidRPr="00E13DCC">
        <w:rPr>
          <w:rFonts w:ascii="Times New Roman" w:hAnsi="Times New Roman" w:cs="Times New Roman"/>
          <w:iCs/>
          <w:color w:val="000000"/>
        </w:rPr>
        <w:t xml:space="preserve"> (</w:t>
      </w:r>
      <w:r>
        <w:rPr>
          <w:rFonts w:ascii="Times New Roman" w:hAnsi="Times New Roman" w:cs="Times New Roman"/>
          <w:iCs/>
          <w:color w:val="000000"/>
        </w:rPr>
        <w:t>гибких навыков)</w:t>
      </w:r>
      <w:r w:rsidRPr="00E13DCC">
        <w:rPr>
          <w:rFonts w:ascii="Times New Roman" w:hAnsi="Times New Roman" w:cs="Times New Roman"/>
          <w:iCs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000000"/>
        </w:rPr>
        <w:t>у</w:t>
      </w:r>
      <w:proofErr w:type="gramEnd"/>
      <w:r>
        <w:rPr>
          <w:rFonts w:ascii="Times New Roman" w:hAnsi="Times New Roman" w:cs="Times New Roman"/>
          <w:iCs/>
          <w:color w:val="000000"/>
        </w:rPr>
        <w:t xml:space="preserve"> обучающихся.</w:t>
      </w:r>
    </w:p>
    <w:p w:rsidR="00022693" w:rsidRDefault="00E13DCC">
      <w:pPr>
        <w:pStyle w:val="aa"/>
        <w:tabs>
          <w:tab w:val="left" w:pos="340"/>
        </w:tabs>
        <w:suppressAutoHyphens/>
        <w:spacing w:line="276" w:lineRule="auto"/>
        <w:ind w:left="3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9. Совершенствовать формы работы с одаренными учащимися. Осуществлять психолого-педагогическую поддержку слабоуспевающих учащихся и обучающихся, которые имеют высокую мотивацию к учению. </w:t>
      </w:r>
    </w:p>
    <w:p w:rsidR="00022693" w:rsidRDefault="00E13DCC">
      <w:pPr>
        <w:pStyle w:val="aa"/>
        <w:tabs>
          <w:tab w:val="left" w:pos="340"/>
        </w:tabs>
        <w:suppressAutoHyphens/>
        <w:spacing w:line="276" w:lineRule="auto"/>
        <w:ind w:left="34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10. Продолжить сотрудничество с БГПУ </w:t>
      </w:r>
      <w:proofErr w:type="spellStart"/>
      <w:r>
        <w:rPr>
          <w:rFonts w:ascii="Times New Roman" w:hAnsi="Times New Roman" w:cs="Times New Roman"/>
          <w:bCs/>
          <w:iCs/>
        </w:rPr>
        <w:t>им.М.Акмуллы</w:t>
      </w:r>
      <w:proofErr w:type="spellEnd"/>
      <w:r>
        <w:rPr>
          <w:rFonts w:ascii="Times New Roman" w:hAnsi="Times New Roman" w:cs="Times New Roman"/>
          <w:bCs/>
          <w:iCs/>
        </w:rPr>
        <w:t>, Уфимским государс</w:t>
      </w:r>
      <w:r>
        <w:rPr>
          <w:rFonts w:ascii="Times New Roman" w:hAnsi="Times New Roman" w:cs="Times New Roman"/>
          <w:bCs/>
          <w:iCs/>
        </w:rPr>
        <w:t>твенным авиационным техническим университетом, Уфимским юридическим институтом Министерства внутренних дел Российской Федерации. Рассмотреть варианты сетевого взаимодействия с этими вузами.</w:t>
      </w:r>
    </w:p>
    <w:p w:rsidR="00022693" w:rsidRDefault="00022693">
      <w:pPr>
        <w:pStyle w:val="aa"/>
        <w:tabs>
          <w:tab w:val="left" w:pos="340"/>
        </w:tabs>
        <w:suppressAutoHyphens/>
        <w:spacing w:line="276" w:lineRule="auto"/>
        <w:ind w:left="340"/>
        <w:jc w:val="both"/>
        <w:rPr>
          <w:rFonts w:ascii="Times New Roman" w:hAnsi="Times New Roman" w:cs="Times New Roman"/>
          <w:bCs/>
          <w:iCs/>
        </w:rPr>
      </w:pPr>
    </w:p>
    <w:p w:rsidR="00022693" w:rsidRDefault="00E13DCC">
      <w:pPr>
        <w:pStyle w:val="aa"/>
        <w:tabs>
          <w:tab w:val="left" w:pos="340"/>
        </w:tabs>
        <w:suppressAutoHyphens/>
        <w:spacing w:line="276" w:lineRule="auto"/>
        <w:ind w:left="340"/>
        <w:jc w:val="center"/>
      </w:pPr>
      <w:r>
        <w:rPr>
          <w:rFonts w:ascii="Times New Roman" w:hAnsi="Times New Roman" w:cs="Times New Roman"/>
          <w:b/>
          <w:bCs/>
          <w:iCs/>
        </w:rPr>
        <w:t>Направления работы.</w:t>
      </w:r>
      <w:r>
        <w:rPr>
          <w:rFonts w:ascii="Times New Roman" w:hAnsi="Times New Roman" w:cs="Times New Roman"/>
          <w:bCs/>
          <w:iCs/>
        </w:rPr>
        <w:t xml:space="preserve"> </w:t>
      </w:r>
    </w:p>
    <w:p w:rsidR="00022693" w:rsidRDefault="00E13DCC">
      <w:pPr>
        <w:pStyle w:val="aa"/>
        <w:tabs>
          <w:tab w:val="left" w:pos="340"/>
        </w:tabs>
        <w:suppressAutoHyphens/>
        <w:spacing w:line="276" w:lineRule="auto"/>
        <w:ind w:left="340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1. Аналитическая деятельность: </w:t>
      </w:r>
    </w:p>
    <w:p w:rsidR="00022693" w:rsidRDefault="00E13DCC">
      <w:pPr>
        <w:pStyle w:val="aa"/>
        <w:numPr>
          <w:ilvl w:val="0"/>
          <w:numId w:val="1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организация </w:t>
      </w:r>
      <w:r>
        <w:rPr>
          <w:rFonts w:ascii="Times New Roman" w:hAnsi="Times New Roman" w:cs="Times New Roman"/>
          <w:bCs/>
          <w:iCs/>
        </w:rPr>
        <w:t xml:space="preserve">методической деятельности и планирование на 2020-2021 учебный год; </w:t>
      </w:r>
    </w:p>
    <w:p w:rsidR="00022693" w:rsidRDefault="00E13DCC">
      <w:pPr>
        <w:pStyle w:val="aa"/>
        <w:numPr>
          <w:ilvl w:val="0"/>
          <w:numId w:val="1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изучение направлений деятельности педагогов (тема самообразования); </w:t>
      </w:r>
    </w:p>
    <w:p w:rsidR="00022693" w:rsidRDefault="00E13DCC">
      <w:pPr>
        <w:pStyle w:val="aa"/>
        <w:numPr>
          <w:ilvl w:val="0"/>
          <w:numId w:val="1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анализ работы педагогов с целью оказания помощи; </w:t>
      </w:r>
    </w:p>
    <w:p w:rsidR="00022693" w:rsidRDefault="00E13DCC">
      <w:pPr>
        <w:pStyle w:val="aa"/>
        <w:numPr>
          <w:ilvl w:val="0"/>
          <w:numId w:val="1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анализ методической деятельности ШМО учителей-предметников. </w:t>
      </w:r>
    </w:p>
    <w:p w:rsidR="00022693" w:rsidRDefault="00E13DCC">
      <w:pPr>
        <w:pStyle w:val="aa"/>
        <w:tabs>
          <w:tab w:val="left" w:pos="340"/>
        </w:tabs>
        <w:suppressAutoHyphens/>
        <w:spacing w:line="276" w:lineRule="auto"/>
        <w:ind w:left="340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2. </w:t>
      </w:r>
      <w:r>
        <w:rPr>
          <w:rFonts w:ascii="Times New Roman" w:hAnsi="Times New Roman" w:cs="Times New Roman"/>
          <w:b/>
          <w:bCs/>
          <w:iCs/>
        </w:rPr>
        <w:t>Информационная деятельность:</w:t>
      </w:r>
    </w:p>
    <w:p w:rsidR="00022693" w:rsidRDefault="00E13DCC">
      <w:pPr>
        <w:pStyle w:val="aa"/>
        <w:numPr>
          <w:ilvl w:val="0"/>
          <w:numId w:val="2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изучение новых тенденций в методической литературе в целях совершенствования педагогической деятельности; </w:t>
      </w:r>
    </w:p>
    <w:p w:rsidR="00022693" w:rsidRDefault="00E13DCC">
      <w:pPr>
        <w:pStyle w:val="aa"/>
        <w:numPr>
          <w:ilvl w:val="0"/>
          <w:numId w:val="2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изучение и внедрение в образовательную деятельность инновационных подходов в обучении. </w:t>
      </w:r>
    </w:p>
    <w:p w:rsidR="00022693" w:rsidRDefault="00E13DCC">
      <w:pPr>
        <w:pStyle w:val="aa"/>
        <w:tabs>
          <w:tab w:val="left" w:pos="340"/>
        </w:tabs>
        <w:suppressAutoHyphens/>
        <w:spacing w:line="276" w:lineRule="auto"/>
        <w:ind w:left="340"/>
        <w:jc w:val="both"/>
      </w:pPr>
      <w:r>
        <w:rPr>
          <w:rFonts w:ascii="Times New Roman" w:hAnsi="Times New Roman" w:cs="Times New Roman"/>
          <w:b/>
          <w:bCs/>
          <w:iCs/>
        </w:rPr>
        <w:t>3. Организация методической деят</w:t>
      </w:r>
      <w:r>
        <w:rPr>
          <w:rFonts w:ascii="Times New Roman" w:hAnsi="Times New Roman" w:cs="Times New Roman"/>
          <w:b/>
          <w:bCs/>
          <w:iCs/>
        </w:rPr>
        <w:t>ельности</w:t>
      </w:r>
      <w:r>
        <w:rPr>
          <w:rFonts w:ascii="Times New Roman" w:hAnsi="Times New Roman" w:cs="Times New Roman"/>
          <w:bCs/>
          <w:iCs/>
        </w:rPr>
        <w:t>:</w:t>
      </w:r>
    </w:p>
    <w:p w:rsidR="00022693" w:rsidRDefault="00E13DCC">
      <w:pPr>
        <w:pStyle w:val="aa"/>
        <w:numPr>
          <w:ilvl w:val="0"/>
          <w:numId w:val="3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выявление затруднений, методическое сопровождение и оказание практической помощи педагогам. </w:t>
      </w:r>
    </w:p>
    <w:p w:rsidR="00022693" w:rsidRDefault="00022693">
      <w:pPr>
        <w:pStyle w:val="aa"/>
        <w:tabs>
          <w:tab w:val="left" w:pos="340"/>
        </w:tabs>
        <w:suppressAutoHyphens/>
        <w:spacing w:line="276" w:lineRule="auto"/>
        <w:ind w:left="340"/>
        <w:jc w:val="both"/>
        <w:rPr>
          <w:rFonts w:ascii="Times New Roman" w:hAnsi="Times New Roman" w:cs="Times New Roman"/>
          <w:bCs/>
          <w:iCs/>
        </w:rPr>
      </w:pPr>
    </w:p>
    <w:p w:rsidR="00022693" w:rsidRDefault="00E13DCC">
      <w:pPr>
        <w:pStyle w:val="aa"/>
        <w:tabs>
          <w:tab w:val="left" w:pos="340"/>
        </w:tabs>
        <w:suppressAutoHyphens/>
        <w:spacing w:line="276" w:lineRule="auto"/>
        <w:ind w:left="340"/>
        <w:jc w:val="both"/>
      </w:pPr>
      <w:r>
        <w:rPr>
          <w:rFonts w:ascii="Times New Roman" w:hAnsi="Times New Roman" w:cs="Times New Roman"/>
          <w:b/>
          <w:bCs/>
          <w:iCs/>
        </w:rPr>
        <w:t>Ожидаемые результаты работы:</w:t>
      </w:r>
      <w:r>
        <w:rPr>
          <w:rFonts w:ascii="Times New Roman" w:hAnsi="Times New Roman" w:cs="Times New Roman"/>
          <w:bCs/>
          <w:iCs/>
        </w:rPr>
        <w:t xml:space="preserve"> </w:t>
      </w:r>
    </w:p>
    <w:p w:rsidR="00022693" w:rsidRDefault="00E13DCC">
      <w:pPr>
        <w:pStyle w:val="aa"/>
        <w:numPr>
          <w:ilvl w:val="0"/>
          <w:numId w:val="4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повышение качества знаний обучающихся; </w:t>
      </w:r>
    </w:p>
    <w:p w:rsidR="00022693" w:rsidRDefault="00E13DCC">
      <w:pPr>
        <w:pStyle w:val="aa"/>
        <w:numPr>
          <w:ilvl w:val="0"/>
          <w:numId w:val="4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овладение учителями ШМО системой преподавания предметов в соответствии с новым ФГОС; </w:t>
      </w:r>
    </w:p>
    <w:p w:rsidR="00022693" w:rsidRDefault="00E13DCC">
      <w:pPr>
        <w:pStyle w:val="aa"/>
        <w:numPr>
          <w:ilvl w:val="0"/>
          <w:numId w:val="4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создание условий, в процессе обучения, для формирования у обучающихся ключевых компетенций. </w:t>
      </w:r>
    </w:p>
    <w:p w:rsidR="00022693" w:rsidRDefault="00022693">
      <w:pPr>
        <w:pStyle w:val="aa"/>
        <w:tabs>
          <w:tab w:val="left" w:pos="340"/>
        </w:tabs>
        <w:suppressAutoHyphens/>
        <w:spacing w:line="276" w:lineRule="auto"/>
        <w:ind w:left="340"/>
        <w:jc w:val="center"/>
        <w:rPr>
          <w:rFonts w:ascii="Times New Roman" w:hAnsi="Times New Roman" w:cs="Times New Roman"/>
          <w:b/>
          <w:bCs/>
          <w:iCs/>
        </w:rPr>
      </w:pPr>
    </w:p>
    <w:p w:rsidR="00022693" w:rsidRDefault="00E13DCC">
      <w:pPr>
        <w:pStyle w:val="aa"/>
        <w:tabs>
          <w:tab w:val="left" w:pos="340"/>
        </w:tabs>
        <w:suppressAutoHyphens/>
        <w:spacing w:line="276" w:lineRule="auto"/>
        <w:ind w:left="340"/>
        <w:jc w:val="center"/>
      </w:pPr>
      <w:r>
        <w:rPr>
          <w:rFonts w:ascii="Times New Roman" w:hAnsi="Times New Roman" w:cs="Times New Roman"/>
          <w:b/>
          <w:bCs/>
          <w:iCs/>
        </w:rPr>
        <w:t>Организационные формы работы</w:t>
      </w:r>
      <w:r>
        <w:rPr>
          <w:rFonts w:ascii="Times New Roman" w:hAnsi="Times New Roman" w:cs="Times New Roman"/>
          <w:bCs/>
          <w:iCs/>
        </w:rPr>
        <w:t xml:space="preserve"> </w:t>
      </w:r>
    </w:p>
    <w:p w:rsidR="00022693" w:rsidRDefault="00E13DCC">
      <w:pPr>
        <w:pStyle w:val="aa"/>
        <w:tabs>
          <w:tab w:val="left" w:pos="340"/>
        </w:tabs>
        <w:suppressAutoHyphens/>
        <w:spacing w:line="276" w:lineRule="auto"/>
        <w:ind w:left="340"/>
        <w:jc w:val="both"/>
      </w:pPr>
      <w:r>
        <w:rPr>
          <w:rFonts w:ascii="Times New Roman" w:hAnsi="Times New Roman" w:cs="Times New Roman"/>
          <w:b/>
          <w:bCs/>
          <w:iCs/>
        </w:rPr>
        <w:t>Коллективные</w:t>
      </w:r>
      <w:r>
        <w:rPr>
          <w:rFonts w:ascii="Times New Roman" w:hAnsi="Times New Roman" w:cs="Times New Roman"/>
          <w:bCs/>
          <w:iCs/>
        </w:rPr>
        <w:t xml:space="preserve">: </w:t>
      </w:r>
    </w:p>
    <w:p w:rsidR="00022693" w:rsidRDefault="00E13DCC">
      <w:pPr>
        <w:pStyle w:val="aa"/>
        <w:numPr>
          <w:ilvl w:val="0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методические семинары </w:t>
      </w:r>
    </w:p>
    <w:p w:rsidR="00022693" w:rsidRDefault="00E13DCC">
      <w:pPr>
        <w:pStyle w:val="aa"/>
        <w:numPr>
          <w:ilvl w:val="0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методиче</w:t>
      </w:r>
      <w:r>
        <w:rPr>
          <w:rFonts w:ascii="Times New Roman" w:hAnsi="Times New Roman" w:cs="Times New Roman"/>
          <w:bCs/>
          <w:iCs/>
        </w:rPr>
        <w:t xml:space="preserve">ские недели </w:t>
      </w:r>
    </w:p>
    <w:p w:rsidR="00022693" w:rsidRDefault="00E13DCC">
      <w:pPr>
        <w:pStyle w:val="aa"/>
        <w:numPr>
          <w:ilvl w:val="0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научно-практические конференции</w:t>
      </w:r>
    </w:p>
    <w:p w:rsidR="00022693" w:rsidRDefault="00E13DCC">
      <w:pPr>
        <w:pStyle w:val="aa"/>
        <w:numPr>
          <w:ilvl w:val="0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педагогические мастерские </w:t>
      </w:r>
    </w:p>
    <w:p w:rsidR="00022693" w:rsidRDefault="00E13DCC">
      <w:pPr>
        <w:pStyle w:val="aa"/>
        <w:numPr>
          <w:ilvl w:val="0"/>
          <w:numId w:val="5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методические выставки </w:t>
      </w:r>
    </w:p>
    <w:p w:rsidR="00022693" w:rsidRDefault="00022693">
      <w:pPr>
        <w:pStyle w:val="aa"/>
        <w:tabs>
          <w:tab w:val="left" w:pos="1780"/>
        </w:tabs>
        <w:suppressAutoHyphens/>
        <w:spacing w:line="276" w:lineRule="auto"/>
        <w:ind w:left="1780"/>
        <w:jc w:val="both"/>
        <w:rPr>
          <w:rFonts w:ascii="Times New Roman" w:hAnsi="Times New Roman" w:cs="Times New Roman"/>
          <w:bCs/>
          <w:iCs/>
        </w:rPr>
      </w:pPr>
    </w:p>
    <w:p w:rsidR="00022693" w:rsidRDefault="00E13DCC">
      <w:pPr>
        <w:pStyle w:val="aa"/>
        <w:tabs>
          <w:tab w:val="left" w:pos="340"/>
        </w:tabs>
        <w:suppressAutoHyphens/>
        <w:spacing w:line="276" w:lineRule="auto"/>
        <w:ind w:left="340"/>
        <w:jc w:val="both"/>
      </w:pPr>
      <w:r>
        <w:rPr>
          <w:rFonts w:ascii="Times New Roman" w:hAnsi="Times New Roman" w:cs="Times New Roman"/>
          <w:b/>
          <w:bCs/>
          <w:iCs/>
        </w:rPr>
        <w:t>Групповые</w:t>
      </w:r>
      <w:r>
        <w:rPr>
          <w:rFonts w:ascii="Times New Roman" w:hAnsi="Times New Roman" w:cs="Times New Roman"/>
          <w:bCs/>
          <w:iCs/>
        </w:rPr>
        <w:t xml:space="preserve">: </w:t>
      </w:r>
    </w:p>
    <w:p w:rsidR="00022693" w:rsidRDefault="00E13DCC">
      <w:pPr>
        <w:pStyle w:val="aa"/>
        <w:numPr>
          <w:ilvl w:val="0"/>
          <w:numId w:val="6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iCs/>
        </w:rPr>
      </w:pPr>
      <w:proofErr w:type="spellStart"/>
      <w:r>
        <w:rPr>
          <w:rFonts w:ascii="Times New Roman" w:hAnsi="Times New Roman" w:cs="Times New Roman"/>
          <w:bCs/>
          <w:iCs/>
        </w:rPr>
        <w:t>взаимопосещение</w:t>
      </w:r>
      <w:proofErr w:type="spellEnd"/>
      <w:r>
        <w:rPr>
          <w:rFonts w:ascii="Times New Roman" w:hAnsi="Times New Roman" w:cs="Times New Roman"/>
          <w:bCs/>
          <w:iCs/>
        </w:rPr>
        <w:t xml:space="preserve"> уроков </w:t>
      </w:r>
    </w:p>
    <w:p w:rsidR="00022693" w:rsidRDefault="00E13DCC">
      <w:pPr>
        <w:pStyle w:val="aa"/>
        <w:numPr>
          <w:ilvl w:val="0"/>
          <w:numId w:val="6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мастер-классы </w:t>
      </w:r>
    </w:p>
    <w:p w:rsidR="00022693" w:rsidRDefault="00E13DCC">
      <w:pPr>
        <w:pStyle w:val="aa"/>
        <w:numPr>
          <w:ilvl w:val="0"/>
          <w:numId w:val="6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открытые уроки </w:t>
      </w:r>
    </w:p>
    <w:p w:rsidR="00022693" w:rsidRDefault="00E13DCC">
      <w:pPr>
        <w:pStyle w:val="aa"/>
        <w:tabs>
          <w:tab w:val="left" w:pos="340"/>
        </w:tabs>
        <w:suppressAutoHyphens/>
        <w:spacing w:line="276" w:lineRule="auto"/>
        <w:ind w:left="340"/>
        <w:jc w:val="both"/>
      </w:pPr>
      <w:r>
        <w:rPr>
          <w:rFonts w:ascii="Times New Roman" w:hAnsi="Times New Roman" w:cs="Times New Roman"/>
          <w:b/>
          <w:bCs/>
          <w:iCs/>
        </w:rPr>
        <w:t>Индивидуальные:</w:t>
      </w:r>
      <w:r>
        <w:rPr>
          <w:rFonts w:ascii="Times New Roman" w:hAnsi="Times New Roman" w:cs="Times New Roman"/>
          <w:bCs/>
          <w:iCs/>
        </w:rPr>
        <w:t xml:space="preserve"> </w:t>
      </w:r>
    </w:p>
    <w:p w:rsidR="00022693" w:rsidRDefault="00E13DCC">
      <w:pPr>
        <w:pStyle w:val="aa"/>
        <w:numPr>
          <w:ilvl w:val="0"/>
          <w:numId w:val="7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собеседование </w:t>
      </w:r>
    </w:p>
    <w:p w:rsidR="00022693" w:rsidRDefault="00E13DCC">
      <w:pPr>
        <w:pStyle w:val="aa"/>
        <w:numPr>
          <w:ilvl w:val="0"/>
          <w:numId w:val="7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самоанализ </w:t>
      </w:r>
    </w:p>
    <w:p w:rsidR="00022693" w:rsidRDefault="00E13DCC">
      <w:pPr>
        <w:pStyle w:val="aa"/>
        <w:numPr>
          <w:ilvl w:val="0"/>
          <w:numId w:val="7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консультации </w:t>
      </w:r>
    </w:p>
    <w:p w:rsidR="00022693" w:rsidRDefault="00E13DCC">
      <w:pPr>
        <w:pStyle w:val="aa"/>
        <w:numPr>
          <w:ilvl w:val="0"/>
          <w:numId w:val="7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самообразование </w:t>
      </w:r>
    </w:p>
    <w:p w:rsidR="00022693" w:rsidRDefault="00E13DCC">
      <w:pPr>
        <w:pStyle w:val="aa"/>
        <w:numPr>
          <w:ilvl w:val="0"/>
          <w:numId w:val="7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курсовая переподготовка </w:t>
      </w:r>
    </w:p>
    <w:p w:rsidR="00022693" w:rsidRDefault="00E13DCC">
      <w:pPr>
        <w:pStyle w:val="aa"/>
        <w:numPr>
          <w:ilvl w:val="0"/>
          <w:numId w:val="7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наставничество </w:t>
      </w:r>
    </w:p>
    <w:p w:rsidR="00022693" w:rsidRDefault="00E13DCC">
      <w:pPr>
        <w:pStyle w:val="aa"/>
        <w:tabs>
          <w:tab w:val="left" w:pos="340"/>
        </w:tabs>
        <w:suppressAutoHyphens/>
        <w:spacing w:line="276" w:lineRule="auto"/>
        <w:ind w:left="340"/>
        <w:jc w:val="both"/>
      </w:pPr>
      <w:r>
        <w:rPr>
          <w:rFonts w:ascii="Times New Roman" w:hAnsi="Times New Roman" w:cs="Times New Roman"/>
          <w:b/>
          <w:bCs/>
          <w:iCs/>
        </w:rPr>
        <w:t>Другие формы</w:t>
      </w:r>
      <w:r>
        <w:rPr>
          <w:rFonts w:ascii="Times New Roman" w:hAnsi="Times New Roman" w:cs="Times New Roman"/>
          <w:bCs/>
          <w:iCs/>
        </w:rPr>
        <w:t xml:space="preserve">: </w:t>
      </w:r>
    </w:p>
    <w:p w:rsidR="00022693" w:rsidRDefault="00E13DCC">
      <w:pPr>
        <w:pStyle w:val="aa"/>
        <w:numPr>
          <w:ilvl w:val="0"/>
          <w:numId w:val="8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заседания методического объединения; </w:t>
      </w:r>
    </w:p>
    <w:p w:rsidR="00022693" w:rsidRDefault="00E13DCC">
      <w:pPr>
        <w:pStyle w:val="aa"/>
        <w:numPr>
          <w:ilvl w:val="0"/>
          <w:numId w:val="8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методическая помощь и индивидуальные консультации по вопросам преподавания предметов, организации внеклассной деятельности; </w:t>
      </w:r>
    </w:p>
    <w:p w:rsidR="00022693" w:rsidRDefault="00E13DCC">
      <w:pPr>
        <w:pStyle w:val="aa"/>
        <w:numPr>
          <w:ilvl w:val="0"/>
          <w:numId w:val="8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целевые и взаимные посещения уроков с</w:t>
      </w:r>
      <w:r>
        <w:rPr>
          <w:rFonts w:ascii="Times New Roman" w:hAnsi="Times New Roman" w:cs="Times New Roman"/>
          <w:bCs/>
          <w:iCs/>
        </w:rPr>
        <w:t xml:space="preserve"> последующим обсуждением их результатов;  выступления учителей на МО, практико-ориентированных семинарах, педагогических советах; </w:t>
      </w:r>
    </w:p>
    <w:p w:rsidR="00022693" w:rsidRDefault="00E13DCC">
      <w:pPr>
        <w:pStyle w:val="aa"/>
        <w:numPr>
          <w:ilvl w:val="0"/>
          <w:numId w:val="8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посещение семинаров, встреч в образовательных организациях города; </w:t>
      </w:r>
    </w:p>
    <w:p w:rsidR="00022693" w:rsidRDefault="00E13DCC">
      <w:pPr>
        <w:pStyle w:val="aa"/>
        <w:numPr>
          <w:ilvl w:val="0"/>
          <w:numId w:val="8"/>
        </w:numPr>
        <w:tabs>
          <w:tab w:val="left" w:pos="720"/>
        </w:tabs>
        <w:suppressAutoHyphens/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повышение квалификации педагогов на курсах ИРО РБ, НИМЦ, </w:t>
      </w:r>
      <w:r>
        <w:rPr>
          <w:rFonts w:ascii="Times New Roman" w:hAnsi="Times New Roman" w:cs="Times New Roman"/>
          <w:bCs/>
          <w:iCs/>
        </w:rPr>
        <w:t xml:space="preserve"> на курсах дистанционного обучения.</w:t>
      </w:r>
    </w:p>
    <w:p w:rsidR="00022693" w:rsidRDefault="00022693">
      <w:pPr>
        <w:pStyle w:val="aa"/>
        <w:tabs>
          <w:tab w:val="left" w:pos="0"/>
        </w:tabs>
        <w:suppressAutoHyphens/>
        <w:spacing w:line="276" w:lineRule="auto"/>
        <w:ind w:left="0"/>
        <w:jc w:val="both"/>
        <w:rPr>
          <w:rFonts w:ascii="Times New Roman" w:hAnsi="Times New Roman" w:cs="Times New Roman"/>
          <w:bCs/>
          <w:iCs/>
        </w:rPr>
      </w:pPr>
    </w:p>
    <w:p w:rsidR="00022693" w:rsidRDefault="00E13DCC">
      <w:pPr>
        <w:pStyle w:val="aa"/>
        <w:tabs>
          <w:tab w:val="left" w:pos="0"/>
        </w:tabs>
        <w:suppressAutoHyphens/>
        <w:spacing w:line="276" w:lineRule="auto"/>
        <w:ind w:left="0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Основные направления деятельности </w:t>
      </w:r>
    </w:p>
    <w:p w:rsidR="00022693" w:rsidRDefault="00022693">
      <w:pPr>
        <w:pStyle w:val="aa"/>
        <w:tabs>
          <w:tab w:val="left" w:pos="0"/>
        </w:tabs>
        <w:suppressAutoHyphens/>
        <w:spacing w:line="276" w:lineRule="auto"/>
        <w:ind w:left="0"/>
        <w:jc w:val="center"/>
        <w:rPr>
          <w:rFonts w:ascii="Times New Roman" w:hAnsi="Times New Roman" w:cs="Times New Roman"/>
          <w:b/>
          <w:bCs/>
          <w:iCs/>
        </w:rPr>
      </w:pPr>
    </w:p>
    <w:tbl>
      <w:tblPr>
        <w:tblW w:w="101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2"/>
        <w:gridCol w:w="2941"/>
        <w:gridCol w:w="1922"/>
        <w:gridCol w:w="24"/>
        <w:gridCol w:w="2876"/>
      </w:tblGrid>
      <w:tr w:rsidR="00022693">
        <w:tc>
          <w:tcPr>
            <w:tcW w:w="10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 Работа с кадрами</w:t>
            </w:r>
          </w:p>
        </w:tc>
      </w:tr>
      <w:tr w:rsidR="00022693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Основные направления деятельности</w:t>
            </w:r>
          </w:p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работы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Сроки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Ответственные </w:t>
            </w:r>
          </w:p>
        </w:tc>
      </w:tr>
      <w:tr w:rsidR="00022693">
        <w:tc>
          <w:tcPr>
            <w:tcW w:w="24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1.1.Повышение квалификации</w:t>
            </w:r>
          </w:p>
        </w:tc>
        <w:tc>
          <w:tcPr>
            <w:tcW w:w="77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</w:pPr>
            <w:r>
              <w:rPr>
                <w:rFonts w:ascii="Times New Roman" w:hAnsi="Times New Roman"/>
                <w:i/>
                <w:iCs/>
                <w:color w:val="000000"/>
                <w:u w:val="single"/>
              </w:rPr>
              <w:t>Цель: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Совершенствование системы работы с педагогическими кадрами по самооценке деятельности и повышению профессиональной компетентности.</w:t>
            </w:r>
          </w:p>
          <w:p w:rsidR="00022693" w:rsidRDefault="00E13DCC">
            <w:pPr>
              <w:pStyle w:val="ab"/>
            </w:pPr>
            <w:r>
              <w:rPr>
                <w:rFonts w:ascii="Times New Roman" w:hAnsi="Times New Roman"/>
                <w:i/>
                <w:iCs/>
                <w:color w:val="000000"/>
                <w:u w:val="single"/>
              </w:rPr>
              <w:t xml:space="preserve">Планируемый результат: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адресная помощь педагогам в повышении квалификации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Составление перспективного плана повышения </w:t>
            </w:r>
            <w:r>
              <w:rPr>
                <w:rFonts w:ascii="Times New Roman" w:hAnsi="Times New Roman"/>
                <w:color w:val="000000"/>
              </w:rPr>
              <w:t>квалификации на 2020-2021 учебный год.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Ахмедова Л.Р.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прохождением КПК, корректировка ППК.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течение года 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Ахмедова Л.Р., руководители ШМО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Посещение конференций, методических семинаров, мастер-классов.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течение года 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Руководители ШМО, учителя-предметники 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Участие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вебинарах</w:t>
            </w:r>
            <w:proofErr w:type="spellEnd"/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течение года 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Руководители ШМО, учителя-предметники</w:t>
            </w:r>
          </w:p>
        </w:tc>
      </w:tr>
      <w:tr w:rsidR="00022693">
        <w:tc>
          <w:tcPr>
            <w:tcW w:w="24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1.1.1.Реализация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профстандарта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педагога</w:t>
            </w:r>
          </w:p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Приведение в соответствие с требованиями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профстандарта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документов о квалификации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Мулюков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А.З., заместители директора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Обновление пакета должностных инструкций педагогов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Сентябрь-ноябрь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Мулюков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А.З., заместители директора</w:t>
            </w:r>
          </w:p>
        </w:tc>
      </w:tr>
      <w:tr w:rsidR="00022693">
        <w:tc>
          <w:tcPr>
            <w:tcW w:w="24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r>
              <w:t>Актуализация профессиональных компетенций</w:t>
            </w:r>
          </w:p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самооценки профессиональных компетенций по ТФ «Обучение»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</w:pPr>
            <w:r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</w:pPr>
            <w:r>
              <w:rPr>
                <w:rFonts w:ascii="Times New Roman" w:hAnsi="Times New Roman"/>
                <w:color w:val="000000"/>
              </w:rPr>
              <w:t>Ахмедова Л.Р.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Баширова И.М.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самооценки профессиональных компетенций по ТФ «Развитие»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</w:pPr>
            <w:r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Ахмедова Л.Р.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Баширова И.М.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самооценки профессиональных компетенций по ТФ «Воспитание»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</w:pPr>
            <w:r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Ахмедова Л.Р.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Баширова И.М.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Педагогический совет «Реализуем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профстандарт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педагога: преемственность компетенций и новизна опыта». Анализ результатов самооценки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профкомпетенций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Утверждение мер по восполнению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профдефицитов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Ахмедова Л.Р.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Баширова И.М.</w:t>
            </w:r>
          </w:p>
        </w:tc>
      </w:tr>
      <w:tr w:rsidR="00022693">
        <w:tc>
          <w:tcPr>
            <w:tcW w:w="24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1.2.Аттестация педагогических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работников</w:t>
            </w:r>
          </w:p>
        </w:tc>
        <w:tc>
          <w:tcPr>
            <w:tcW w:w="77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</w:pPr>
            <w:r>
              <w:rPr>
                <w:rFonts w:ascii="Times New Roman" w:hAnsi="Times New Roman"/>
                <w:i/>
                <w:iCs/>
                <w:color w:val="000000"/>
                <w:u w:val="single"/>
              </w:rPr>
              <w:t>Цель: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>определение  уровня профессиональной компетентности и создание условий для повышения квалификации педагогических работников.</w:t>
            </w:r>
          </w:p>
          <w:p w:rsidR="00022693" w:rsidRDefault="00E13DCC">
            <w:pPr>
              <w:pStyle w:val="ab"/>
            </w:pPr>
            <w:r>
              <w:rPr>
                <w:rFonts w:ascii="Times New Roman" w:hAnsi="Times New Roman"/>
                <w:i/>
                <w:iCs/>
                <w:color w:val="000000"/>
                <w:u w:val="single"/>
              </w:rPr>
              <w:t>Планируемые результаты: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создание условий для повышения квалификационной категории педагогов школы, адресная помощь педагогам.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Уточнение списка аттестуемых учителей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Баширова И.М.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</w:pPr>
            <w:r>
              <w:rPr>
                <w:rFonts w:ascii="Times New Roman" w:hAnsi="Times New Roman"/>
                <w:color w:val="000000"/>
              </w:rPr>
              <w:t xml:space="preserve">2. Консультация «Нормативно-правовая база и методические рекомендации по вопросам </w:t>
            </w:r>
            <w:r>
              <w:rPr>
                <w:rFonts w:ascii="Times New Roman" w:hAnsi="Times New Roman"/>
                <w:color w:val="000000"/>
              </w:rPr>
              <w:t>аттестации»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Баширова И.М.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Подготовка документов на аттестацию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плану аттестации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Баширова И.М., руководители ШМО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Индивидуальные консультации по заполнению заявлений для прохождения аттестации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необходимости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Баширова И.М., руково</w:t>
            </w:r>
            <w:r>
              <w:rPr>
                <w:rFonts w:ascii="Times New Roman" w:hAnsi="Times New Roman"/>
                <w:color w:val="000000"/>
              </w:rPr>
              <w:t>дители ШМО.</w:t>
            </w:r>
          </w:p>
        </w:tc>
      </w:tr>
      <w:tr w:rsidR="00022693">
        <w:tc>
          <w:tcPr>
            <w:tcW w:w="24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1.3.Обобщение и распространение педагогического опыта</w:t>
            </w:r>
          </w:p>
        </w:tc>
        <w:tc>
          <w:tcPr>
            <w:tcW w:w="77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</w:pPr>
            <w:r>
              <w:rPr>
                <w:rFonts w:ascii="Times New Roman" w:hAnsi="Times New Roman"/>
                <w:i/>
                <w:iCs/>
                <w:color w:val="000000"/>
                <w:u w:val="single"/>
              </w:rPr>
              <w:t>Цель: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Обеспечение возможности творческой самореализации педагогов школы, изучение и внедрение педагогического опыта </w:t>
            </w:r>
          </w:p>
          <w:p w:rsidR="00022693" w:rsidRDefault="00E13DCC">
            <w:pPr>
              <w:pStyle w:val="ab"/>
            </w:pPr>
            <w:r>
              <w:rPr>
                <w:rFonts w:ascii="Times New Roman" w:hAnsi="Times New Roman"/>
                <w:i/>
                <w:iCs/>
                <w:color w:val="000000"/>
                <w:u w:val="single"/>
              </w:rPr>
              <w:t>Планируемые результаты: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поддержка талантливых педагогов, распространение передового педагогического опыта.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Продолжение работы по выявлению, обобщению и распространению передового педагогического опыта.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Ахмедова Л.Р., руководители ШМО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Представление </w:t>
            </w:r>
            <w:r>
              <w:rPr>
                <w:rFonts w:ascii="Times New Roman" w:hAnsi="Times New Roman"/>
                <w:color w:val="000000"/>
              </w:rPr>
              <w:t>материалов по самообразованию и опыта работы на заседаниях МО и МС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Ахмедова Л.Р., руководители ШМО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Участие в профессиональных конкурсах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  <w:color w:val="000000"/>
              </w:rPr>
              <w:t>-п</w:t>
            </w:r>
            <w:proofErr w:type="gramEnd"/>
            <w:r>
              <w:rPr>
                <w:rFonts w:ascii="Times New Roman" w:hAnsi="Times New Roman"/>
                <w:color w:val="000000"/>
              </w:rPr>
              <w:t>редметники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Участие в работе педагогических сообществ в сети Интернет, </w:t>
            </w:r>
            <w:r>
              <w:rPr>
                <w:rFonts w:ascii="Times New Roman" w:hAnsi="Times New Roman"/>
                <w:color w:val="000000"/>
              </w:rPr>
              <w:t xml:space="preserve">городских конференций, семинаров,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вебинаров</w:t>
            </w:r>
            <w:proofErr w:type="spellEnd"/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  <w:color w:val="000000"/>
              </w:rPr>
              <w:t>-п</w:t>
            </w:r>
            <w:proofErr w:type="gramEnd"/>
            <w:r>
              <w:rPr>
                <w:rFonts w:ascii="Times New Roman" w:hAnsi="Times New Roman"/>
                <w:color w:val="000000"/>
              </w:rPr>
              <w:t>редметники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Публикация методических разработок учителей на профессиональных сайтах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  <w:color w:val="000000"/>
              </w:rPr>
              <w:t>-п</w:t>
            </w:r>
            <w:proofErr w:type="gramEnd"/>
            <w:r>
              <w:rPr>
                <w:rFonts w:ascii="Times New Roman" w:hAnsi="Times New Roman"/>
                <w:color w:val="000000"/>
              </w:rPr>
              <w:t>редметники</w:t>
            </w:r>
          </w:p>
        </w:tc>
      </w:tr>
      <w:tr w:rsidR="00022693">
        <w:tc>
          <w:tcPr>
            <w:tcW w:w="24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1.4. Работа с молодыми специалистами</w:t>
            </w:r>
          </w:p>
        </w:tc>
        <w:tc>
          <w:tcPr>
            <w:tcW w:w="77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</w:pPr>
            <w:r>
              <w:rPr>
                <w:rFonts w:ascii="Times New Roman" w:hAnsi="Times New Roman"/>
                <w:i/>
                <w:iCs/>
                <w:color w:val="000000"/>
                <w:u w:val="single"/>
              </w:rPr>
              <w:t>Цель</w:t>
            </w:r>
            <w:r>
              <w:rPr>
                <w:rFonts w:ascii="Times New Roman" w:hAnsi="Times New Roman"/>
                <w:i/>
                <w:iCs/>
                <w:color w:val="000000"/>
              </w:rPr>
              <w:t>: Разработка индивидуа</w:t>
            </w:r>
            <w:r>
              <w:rPr>
                <w:rFonts w:ascii="Times New Roman" w:hAnsi="Times New Roman"/>
                <w:i/>
                <w:iCs/>
                <w:color w:val="000000"/>
              </w:rPr>
              <w:t>льных  мер по профессиональному становлению молодых учителей.</w:t>
            </w:r>
          </w:p>
          <w:p w:rsidR="00022693" w:rsidRDefault="00E13DCC">
            <w:pPr>
              <w:pStyle w:val="ab"/>
            </w:pPr>
            <w:r>
              <w:rPr>
                <w:rFonts w:ascii="Times New Roman" w:hAnsi="Times New Roman"/>
                <w:i/>
                <w:iCs/>
                <w:color w:val="000000"/>
                <w:u w:val="single"/>
              </w:rPr>
              <w:t>Планируемый результат: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Успешное профессиональное становление молодого учителя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Выбор и назначение </w:t>
            </w:r>
            <w:r>
              <w:rPr>
                <w:rFonts w:ascii="Times New Roman" w:hAnsi="Times New Roman"/>
                <w:color w:val="000000"/>
              </w:rPr>
              <w:lastRenderedPageBreak/>
              <w:t>наставника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Август 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Гориева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Д.Р.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Инструктаж о ведении школьной документации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Гориева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Д.Р., 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Баширова И.М.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Ознакомление с требованиями к плану воспитательной работы класса  и методикой его разработки 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Яппарова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Р.Ф.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Выбор темы по самообразованию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Август 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Молодые учителя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Посещение уроков с целью оказания методической </w:t>
            </w:r>
            <w:r>
              <w:rPr>
                <w:rFonts w:ascii="Times New Roman" w:hAnsi="Times New Roman"/>
                <w:color w:val="000000"/>
              </w:rPr>
              <w:t>помощи молодым специалистам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Учителя-наставники 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Посещение занятий Ассоциации молодых специалистов Кировского района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фы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Толпар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плану мероприятий ассоциации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Молодые учителя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Мониторинг запросов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Руководители ШМО</w:t>
            </w:r>
          </w:p>
        </w:tc>
      </w:tr>
      <w:tr w:rsidR="00022693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1.5.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Подготовка педагогов</w:t>
            </w:r>
          </w:p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курсовой подготовки педагогов по изучению методологии и критериев оценки качества общего образования на основе практик международных сопоставительных исследований.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Ахмедова Л.Р.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Руководители ШМО</w:t>
            </w:r>
          </w:p>
        </w:tc>
      </w:tr>
      <w:tr w:rsidR="00022693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>
            <w:pPr>
              <w:pStyle w:val="ab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  <w:r>
              <w:rPr>
                <w:rFonts w:ascii="Times New Roman" w:hAnsi="Times New Roman"/>
              </w:rPr>
              <w:t xml:space="preserve"> постоянно действующего методического семинара по читательской грамотности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 раз в четверть</w:t>
            </w:r>
          </w:p>
        </w:tc>
        <w:tc>
          <w:tcPr>
            <w:tcW w:w="29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Ахмедова Л.Р.</w:t>
            </w:r>
          </w:p>
          <w:p w:rsidR="00022693" w:rsidRDefault="00E13DCC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Донгузова</w:t>
            </w:r>
            <w:proofErr w:type="spellEnd"/>
            <w:r>
              <w:rPr>
                <w:rFonts w:ascii="Times New Roman" w:hAnsi="Times New Roman"/>
              </w:rPr>
              <w:t xml:space="preserve"> Л.Р., </w:t>
            </w:r>
          </w:p>
          <w:p w:rsidR="00022693" w:rsidRDefault="00E13DC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</w:tr>
      <w:tr w:rsidR="00022693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>
            <w:pPr>
              <w:pStyle w:val="ab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Запуск общешкольного проекта «Мастер-класс от учащихся»: создание постоянно действующей и развивающейся инфраст</w:t>
            </w:r>
            <w:r>
              <w:rPr>
                <w:rFonts w:ascii="Times New Roman" w:hAnsi="Times New Roman"/>
              </w:rPr>
              <w:t xml:space="preserve">руктуры, чтобы транслировать индивидуальные достижения обучающихся 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9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Ахмедова Л.Р.</w:t>
            </w:r>
          </w:p>
          <w:p w:rsidR="00022693" w:rsidRDefault="00E13DC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</w:tr>
      <w:tr w:rsidR="00022693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 Цифровая дидактика</w:t>
            </w:r>
          </w:p>
        </w:tc>
        <w:tc>
          <w:tcPr>
            <w:tcW w:w="77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u w:val="single"/>
              </w:rPr>
              <w:t>Цель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</w:rPr>
              <w:t>:</w:t>
            </w:r>
            <w:r>
              <w:rPr>
                <w:rFonts w:ascii="Times New Roman" w:hAnsi="Times New Roman"/>
                <w:i/>
                <w:iCs/>
                <w:color w:val="000000"/>
              </w:rPr>
              <w:t>т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</w:rPr>
              <w:t>рансформация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образовательного процесса, формирующегося под современные условия, и современных технических средств, которы</w:t>
            </w:r>
            <w:r>
              <w:rPr>
                <w:rFonts w:ascii="Times New Roman" w:hAnsi="Times New Roman"/>
                <w:i/>
                <w:iCs/>
                <w:color w:val="000000"/>
              </w:rPr>
              <w:t>е внедряются в образовательный процесс.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  <w:u w:val="single"/>
              </w:rPr>
              <w:t>Планируемый результат: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> применение возможностей цифровых технологий с максимальной эффективностью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</w:tc>
      </w:tr>
      <w:tr w:rsidR="00022693">
        <w:tc>
          <w:tcPr>
            <w:tcW w:w="24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>
            <w:pPr>
              <w:pStyle w:val="ab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распределенного наставничества по внедрению отдельных  </w:t>
            </w:r>
            <w:r>
              <w:rPr>
                <w:rFonts w:ascii="Times New Roman" w:hAnsi="Times New Roman"/>
              </w:rPr>
              <w:lastRenderedPageBreak/>
              <w:t xml:space="preserve">цифровых ресурсов в рабочие программы по </w:t>
            </w:r>
            <w:r>
              <w:rPr>
                <w:rFonts w:ascii="Times New Roman" w:hAnsi="Times New Roman"/>
              </w:rPr>
              <w:t>предметам: принцип методического взаимообмена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Сентябрь-октябрь</w:t>
            </w:r>
          </w:p>
        </w:tc>
        <w:tc>
          <w:tcPr>
            <w:tcW w:w="29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Ахмедова Л.Р.</w:t>
            </w:r>
          </w:p>
          <w:p w:rsidR="00022693" w:rsidRDefault="00E13DC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>
            <w:pPr>
              <w:pStyle w:val="ab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повышения квалификации педагогов по технологии смешанного обучения, перевернутого класса.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9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Ахмедова Л.Р.,</w:t>
            </w:r>
          </w:p>
          <w:p w:rsidR="00022693" w:rsidRDefault="00E13DCC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Ахметзянова</w:t>
            </w:r>
            <w:proofErr w:type="spellEnd"/>
            <w:r>
              <w:rPr>
                <w:rFonts w:ascii="Times New Roman" w:hAnsi="Times New Roman"/>
              </w:rPr>
              <w:t xml:space="preserve"> Р.Ф.</w:t>
            </w:r>
          </w:p>
        </w:tc>
      </w:tr>
      <w:tr w:rsidR="00022693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3. Работа ШМО</w:t>
            </w:r>
          </w:p>
        </w:tc>
        <w:tc>
          <w:tcPr>
            <w:tcW w:w="77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</w:pPr>
            <w:r>
              <w:rPr>
                <w:rFonts w:ascii="Times New Roman" w:hAnsi="Times New Roman"/>
                <w:i/>
                <w:iCs/>
                <w:color w:val="000000"/>
                <w:u w:val="single"/>
              </w:rPr>
              <w:t>Цель: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Дальнейшее развитие и совершенствование методического обеспечения и роста профессионального мастерства педагогов</w:t>
            </w:r>
          </w:p>
          <w:p w:rsidR="00022693" w:rsidRDefault="00E13DCC">
            <w:pPr>
              <w:pStyle w:val="ab"/>
            </w:pPr>
            <w:r>
              <w:rPr>
                <w:rFonts w:ascii="Times New Roman" w:hAnsi="Times New Roman"/>
                <w:i/>
                <w:iCs/>
                <w:color w:val="000000"/>
                <w:u w:val="single"/>
              </w:rPr>
              <w:t>Планируемый результат: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Повышение уровня профессионального мастерства</w:t>
            </w:r>
          </w:p>
        </w:tc>
      </w:tr>
      <w:tr w:rsidR="00022693">
        <w:tc>
          <w:tcPr>
            <w:tcW w:w="1015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заседаний ШМО 1 раз в четверть</w:t>
            </w:r>
          </w:p>
        </w:tc>
      </w:tr>
      <w:tr w:rsidR="00022693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Вопросы для </w:t>
            </w:r>
            <w:r>
              <w:rPr>
                <w:rFonts w:ascii="Times New Roman" w:hAnsi="Times New Roman"/>
                <w:color w:val="000000"/>
              </w:rPr>
              <w:t>рассмотрения:</w:t>
            </w:r>
          </w:p>
          <w:p w:rsidR="00022693" w:rsidRDefault="00E13DCC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работы за прошедший учебный год</w:t>
            </w:r>
          </w:p>
          <w:p w:rsidR="00022693" w:rsidRDefault="00E13DCC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Утверждение плана работы на 2020-2021 учебный год</w:t>
            </w:r>
          </w:p>
          <w:p w:rsidR="00022693" w:rsidRDefault="00E13DCC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Рассмотрение и принятие КТП, КИМ, КОМ</w:t>
            </w: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E13DCC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входного мониторинга</w:t>
            </w:r>
          </w:p>
          <w:p w:rsidR="00022693" w:rsidRDefault="00E13DCC">
            <w:pPr>
              <w:pStyle w:val="ab"/>
              <w:numPr>
                <w:ilvl w:val="0"/>
                <w:numId w:val="10"/>
              </w:numPr>
            </w:pPr>
            <w:r>
              <w:rPr>
                <w:rFonts w:ascii="Times New Roman" w:hAnsi="Times New Roman"/>
                <w:color w:val="000000"/>
              </w:rPr>
              <w:t>Изучение нормативных документов</w:t>
            </w:r>
          </w:p>
          <w:p w:rsidR="00022693" w:rsidRDefault="00E13DCC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Планирование открытых уроков, внеклассных меропри</w:t>
            </w:r>
            <w:r>
              <w:rPr>
                <w:rFonts w:ascii="Times New Roman" w:hAnsi="Times New Roman"/>
                <w:color w:val="000000"/>
              </w:rPr>
              <w:t>ятий, предметных недель</w:t>
            </w:r>
          </w:p>
          <w:p w:rsidR="00022693" w:rsidRDefault="00E13DCC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Анализ типичных ошибок на  ЕГЭ, ВПР за 2020 учебный год. </w:t>
            </w:r>
          </w:p>
          <w:p w:rsidR="00022693" w:rsidRDefault="00E13DCC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Подготовка к школьному этапу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ВсОШ</w:t>
            </w:r>
            <w:proofErr w:type="spellEnd"/>
          </w:p>
          <w:p w:rsidR="00022693" w:rsidRDefault="00E13DCC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Концепции учебных предметов</w:t>
            </w: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E13DCC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Анализ результатов успеваемости и </w:t>
            </w:r>
            <w:r>
              <w:rPr>
                <w:rFonts w:ascii="Times New Roman" w:hAnsi="Times New Roman"/>
                <w:color w:val="000000"/>
              </w:rPr>
              <w:lastRenderedPageBreak/>
              <w:t>качества знаний по итогам четверти, полугодия, года</w:t>
            </w:r>
          </w:p>
          <w:p w:rsidR="00022693" w:rsidRDefault="00E13DCC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Рассмотрение отдельных в</w:t>
            </w:r>
            <w:r>
              <w:rPr>
                <w:rFonts w:ascii="Times New Roman" w:hAnsi="Times New Roman"/>
                <w:color w:val="000000"/>
              </w:rPr>
              <w:t>опросов программы и методики преподавания</w:t>
            </w:r>
          </w:p>
          <w:p w:rsidR="00022693" w:rsidRDefault="00E13DCC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  <w:color w:val="000000"/>
              </w:rPr>
              <w:t>одаренными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низкомотивированными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обучающимися</w:t>
            </w:r>
          </w:p>
          <w:p w:rsidR="00022693" w:rsidRDefault="00E13DCC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 к ВОШ и НПК. Анализ результатов.</w:t>
            </w: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E13DCC">
            <w:pPr>
              <w:pStyle w:val="ab"/>
              <w:numPr>
                <w:ilvl w:val="0"/>
                <w:numId w:val="10"/>
              </w:numPr>
            </w:pPr>
            <w:r>
              <w:rPr>
                <w:rFonts w:ascii="Times New Roman" w:hAnsi="Times New Roman"/>
                <w:color w:val="000000"/>
              </w:rPr>
              <w:t>Подведение итогов работы МО за учебный год и задачи на новый учебный год</w:t>
            </w: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Август</w:t>
            </w: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Октябрь, декабрь, </w:t>
            </w:r>
            <w:r>
              <w:rPr>
                <w:rFonts w:ascii="Times New Roman" w:hAnsi="Times New Roman"/>
                <w:color w:val="000000"/>
              </w:rPr>
              <w:lastRenderedPageBreak/>
              <w:t>март, май</w:t>
            </w: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Руководители ШМО</w:t>
            </w:r>
          </w:p>
        </w:tc>
      </w:tr>
      <w:tr w:rsidR="00022693">
        <w:tc>
          <w:tcPr>
            <w:tcW w:w="1015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Работа ШМО</w:t>
            </w:r>
          </w:p>
        </w:tc>
      </w:tr>
      <w:tr w:rsidR="00022693">
        <w:tc>
          <w:tcPr>
            <w:tcW w:w="24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банка данных о методической работе учителей и их профессиональных качествах.</w:t>
            </w:r>
          </w:p>
          <w:p w:rsidR="00022693" w:rsidRDefault="000226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- сентябрь</w:t>
            </w:r>
          </w:p>
          <w:p w:rsidR="00022693" w:rsidRDefault="00022693">
            <w:pPr>
              <w:rPr>
                <w:rFonts w:ascii="Times New Roman" w:hAnsi="Times New Roman"/>
              </w:rPr>
            </w:pP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  <w:p w:rsidR="00022693" w:rsidRDefault="00022693">
            <w:pPr>
              <w:rPr>
                <w:rFonts w:ascii="Times New Roman" w:hAnsi="Times New Roman"/>
              </w:rPr>
            </w:pP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Разработка, согласование и </w:t>
            </w:r>
            <w:r>
              <w:rPr>
                <w:rFonts w:ascii="Times New Roman" w:hAnsi="Times New Roman"/>
              </w:rPr>
              <w:t>утверждение плана работы ШМО на новый учебный год и организация его выполнения.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предложений по проведению методической недели.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графиков открытых уроков, открытых </w:t>
            </w:r>
            <w:r>
              <w:rPr>
                <w:rFonts w:ascii="Times New Roman" w:hAnsi="Times New Roman"/>
              </w:rPr>
              <w:t>внеклассных мероприятий по предмету, семинаров, «круглых столов» (</w:t>
            </w:r>
            <w:proofErr w:type="spellStart"/>
            <w:r>
              <w:rPr>
                <w:rFonts w:ascii="Times New Roman" w:hAnsi="Times New Roman"/>
              </w:rPr>
              <w:t>межпредметных</w:t>
            </w:r>
            <w:proofErr w:type="spellEnd"/>
            <w:r>
              <w:rPr>
                <w:rFonts w:ascii="Times New Roman" w:hAnsi="Times New Roman"/>
              </w:rPr>
              <w:t>, начальная школа-среднее звено), творческих отчётов и организация их проведения.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Согласование плана проведения предметной </w:t>
            </w:r>
            <w:r>
              <w:rPr>
                <w:rFonts w:ascii="Times New Roman" w:hAnsi="Times New Roman"/>
              </w:rPr>
              <w:lastRenderedPageBreak/>
              <w:t>недели.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графику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заседаний ШМО.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школьного конкурса «Лучшая методическая разработка»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</w:t>
            </w:r>
            <w:proofErr w:type="gramStart"/>
            <w:r>
              <w:rPr>
                <w:rFonts w:ascii="Times New Roman" w:hAnsi="Times New Roman"/>
                <w:color w:val="000000"/>
              </w:rPr>
              <w:t>ь-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апрель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Ахмедова Л.Р.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</w:pPr>
            <w:r>
              <w:rPr>
                <w:rFonts w:ascii="Times New Roman" w:hAnsi="Times New Roman"/>
                <w:color w:val="000000"/>
              </w:rPr>
              <w:t>Проведение семинаров для учителей и классных руководителей</w:t>
            </w:r>
          </w:p>
          <w:p w:rsidR="00022693" w:rsidRDefault="00E13DCC">
            <w:pPr>
              <w:pStyle w:val="ab"/>
            </w:pPr>
            <w:r>
              <w:rPr>
                <w:rFonts w:ascii="Times New Roman" w:hAnsi="Times New Roman"/>
                <w:color w:val="000000"/>
              </w:rPr>
              <w:t xml:space="preserve">- о подготовке к ВПР, РДР, </w:t>
            </w:r>
            <w:r>
              <w:rPr>
                <w:rFonts w:ascii="Times New Roman" w:hAnsi="Times New Roman"/>
                <w:color w:val="000000"/>
              </w:rPr>
              <w:t>НИКО;</w:t>
            </w:r>
          </w:p>
          <w:p w:rsidR="00022693" w:rsidRDefault="00E13DCC">
            <w:pPr>
              <w:jc w:val="both"/>
            </w:pPr>
            <w:r>
              <w:t>-</w:t>
            </w:r>
            <w:r>
              <w:rPr>
                <w:rFonts w:ascii="Times New Roman" w:hAnsi="Times New Roman"/>
              </w:rPr>
              <w:t xml:space="preserve"> о подготовке обучающихся к Первому (школьному) этапу Всероссийской олимпиады школьников;</w:t>
            </w:r>
          </w:p>
          <w:p w:rsidR="00022693" w:rsidRDefault="00022693">
            <w:pPr>
              <w:jc w:val="both"/>
              <w:rPr>
                <w:rFonts w:ascii="Times New Roman" w:hAnsi="Times New Roman"/>
              </w:rPr>
            </w:pPr>
          </w:p>
          <w:p w:rsidR="00022693" w:rsidRDefault="00E13D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 подготовке и проведению Республиканской олимпиады на Кубок </w:t>
            </w:r>
            <w:proofErr w:type="spellStart"/>
            <w:r>
              <w:rPr>
                <w:rFonts w:ascii="Times New Roman" w:hAnsi="Times New Roman"/>
              </w:rPr>
              <w:t>Ю.Гагарина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022693" w:rsidRDefault="00022693">
            <w:pPr>
              <w:rPr>
                <w:rFonts w:ascii="Times New Roman" w:hAnsi="Times New Roman"/>
              </w:rPr>
            </w:pPr>
          </w:p>
          <w:p w:rsidR="00022693" w:rsidRDefault="00E13D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обучающие семинары для учащихся по подготовке к НПК;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</w:t>
            </w: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февраль</w:t>
            </w:r>
            <w:proofErr w:type="gramStart"/>
            <w:r>
              <w:rPr>
                <w:rFonts w:ascii="Times New Roman" w:hAnsi="Times New Roman"/>
                <w:color w:val="000000"/>
              </w:rPr>
              <w:t>,м</w:t>
            </w:r>
            <w:proofErr w:type="gramEnd"/>
            <w:r>
              <w:rPr>
                <w:rFonts w:ascii="Times New Roman" w:hAnsi="Times New Roman"/>
                <w:color w:val="000000"/>
              </w:rPr>
              <w:t>арт</w:t>
            </w:r>
            <w:proofErr w:type="spellEnd"/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Ахмедова Л.Р.</w:t>
            </w: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Ахмедова Л.Р.</w:t>
            </w: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АхмедоваЛ.Р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22693">
        <w:tc>
          <w:tcPr>
            <w:tcW w:w="24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Заседания методического совета</w:t>
            </w:r>
          </w:p>
        </w:tc>
        <w:tc>
          <w:tcPr>
            <w:tcW w:w="77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</w:pPr>
            <w:r>
              <w:rPr>
                <w:rFonts w:ascii="Times New Roman" w:hAnsi="Times New Roman"/>
                <w:i/>
                <w:iCs/>
                <w:color w:val="000000"/>
                <w:u w:val="single"/>
              </w:rPr>
              <w:t>Цель: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Организация и координация методического обеспечения образовательной деятельности, методической учебы педагогических кадров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Заседание №1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Приоритетные задачи методической работы в 2020-2021 учебном году.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Обсуждение и утверждение плана методической работы на 2020-2021 учебный год.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Утверждение планов работы методических объединений.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Утверждение графика проведения предметных недель.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  <w:r>
              <w:rPr>
                <w:rFonts w:ascii="Times New Roman" w:hAnsi="Times New Roman"/>
                <w:color w:val="000000"/>
              </w:rPr>
              <w:t xml:space="preserve"> Утверждение плана работы с одаренными детьми «Успех каждого ребенка» на 2020-2021 учебный год.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Организация наставничества.</w:t>
            </w:r>
          </w:p>
          <w:p w:rsidR="00022693" w:rsidRDefault="00E13DCC">
            <w:pPr>
              <w:pStyle w:val="ab"/>
            </w:pPr>
            <w:r>
              <w:rPr>
                <w:rFonts w:ascii="Times New Roman" w:hAnsi="Times New Roman"/>
                <w:color w:val="000000"/>
              </w:rPr>
              <w:t xml:space="preserve">6. Организация школьного этапа всероссийской </w:t>
            </w:r>
            <w:r>
              <w:rPr>
                <w:rFonts w:ascii="Times New Roman" w:hAnsi="Times New Roman"/>
                <w:color w:val="000000"/>
              </w:rPr>
              <w:lastRenderedPageBreak/>
              <w:t>олимпиады школьников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Август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Ахмедова Л.Р.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Заседание №2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«Стратегия профессиональног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 развития педагогов в вопросах функциональной грамотности»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Организация и проведение предметных дистанционных курсов.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Итоги школьного этапа всероссийской олимпиады школьников.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3.Аттестация учителей школы.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Организация и проведение школьного конкурс</w:t>
            </w:r>
            <w:r>
              <w:rPr>
                <w:rFonts w:ascii="Times New Roman" w:hAnsi="Times New Roman"/>
                <w:color w:val="000000"/>
              </w:rPr>
              <w:t>а для учителей «Лучшая методическая разработка»</w:t>
            </w: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Ахмедова Л.Р.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Руководители ШМО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Заседание №3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«Проектная и исследовательская деятельность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Организация и проведение школьной научно-практической конференции учащихся.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Итоги </w:t>
            </w:r>
            <w:r>
              <w:rPr>
                <w:rFonts w:ascii="Times New Roman" w:hAnsi="Times New Roman"/>
                <w:color w:val="000000"/>
              </w:rPr>
              <w:t>муниципального этапа всероссийской олимпиады школьников</w:t>
            </w: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Ахмедова Л.Р.</w:t>
            </w: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</w:tr>
      <w:tr w:rsidR="00022693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Заседание 4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«Итоги методической работы»</w:t>
            </w:r>
          </w:p>
          <w:p w:rsidR="00022693" w:rsidRDefault="00E13DCC">
            <w:pPr>
              <w:pStyle w:val="ab"/>
            </w:pPr>
            <w:r>
              <w:rPr>
                <w:rFonts w:ascii="Times New Roman" w:hAnsi="Times New Roman"/>
                <w:color w:val="000000"/>
              </w:rPr>
              <w:t>1. Итоги работы школы по программе работы с одаренными детьми  «Успех каждого ребенка»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Итоги аттестации учителей за 2020-2021 </w:t>
            </w:r>
            <w:r>
              <w:rPr>
                <w:rFonts w:ascii="Times New Roman" w:hAnsi="Times New Roman"/>
                <w:color w:val="000000"/>
              </w:rPr>
              <w:t>учебный год.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Анализ методической работы за 2020-2021 учебный год.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Ахмедова Л.Р.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Руководители ШМО</w:t>
            </w:r>
          </w:p>
        </w:tc>
      </w:tr>
      <w:tr w:rsidR="00022693">
        <w:tc>
          <w:tcPr>
            <w:tcW w:w="24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Обеспечение методической работы</w:t>
            </w:r>
          </w:p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Учебно-методическое обеспечение:</w:t>
            </w:r>
          </w:p>
          <w:p w:rsidR="00022693" w:rsidRDefault="00E13D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руководителями ШМО и педагогом-</w:t>
            </w:r>
            <w:r>
              <w:rPr>
                <w:rFonts w:ascii="Times New Roman" w:hAnsi="Times New Roman"/>
              </w:rPr>
              <w:lastRenderedPageBreak/>
              <w:t>библиотекарем по обеспечению школы учебник</w:t>
            </w:r>
            <w:r>
              <w:rPr>
                <w:rFonts w:ascii="Times New Roman" w:hAnsi="Times New Roman"/>
              </w:rPr>
              <w:t>ами и учебно-методической литературой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август, сентябрь, май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Мулюков</w:t>
            </w:r>
            <w:proofErr w:type="spellEnd"/>
            <w:r>
              <w:rPr>
                <w:rFonts w:ascii="Times New Roman" w:hAnsi="Times New Roman"/>
              </w:rPr>
              <w:t xml:space="preserve"> А.З. </w:t>
            </w:r>
          </w:p>
          <w:p w:rsidR="00022693" w:rsidRDefault="00E13DC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Донгузова</w:t>
            </w:r>
            <w:proofErr w:type="spellEnd"/>
            <w:r>
              <w:rPr>
                <w:rFonts w:ascii="Times New Roman" w:hAnsi="Times New Roman"/>
              </w:rPr>
              <w:t xml:space="preserve"> Н.С.</w:t>
            </w:r>
          </w:p>
          <w:p w:rsidR="00022693" w:rsidRDefault="00E13D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ШМО, </w:t>
            </w:r>
          </w:p>
          <w:p w:rsidR="00022693" w:rsidRDefault="00022693">
            <w:pPr>
              <w:jc w:val="both"/>
              <w:rPr>
                <w:rFonts w:ascii="Times New Roman" w:hAnsi="Times New Roman"/>
              </w:rPr>
            </w:pP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Материально-техническое обеспечение: работа с </w:t>
            </w: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</w:t>
            </w:r>
            <w:proofErr w:type="spellEnd"/>
            <w:r>
              <w:rPr>
                <w:rFonts w:ascii="Times New Roman" w:hAnsi="Times New Roman"/>
              </w:rPr>
              <w:t xml:space="preserve"> по АХЧ, учебно-вспомогательным персоналом, заведующими кабинетами, родителями по </w:t>
            </w:r>
            <w:r>
              <w:rPr>
                <w:rFonts w:ascii="Times New Roman" w:hAnsi="Times New Roman"/>
              </w:rPr>
              <w:t>оснащению учебных кабинетов, мастерских, спортзала современным оборудованием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</w:t>
            </w:r>
            <w:proofErr w:type="spellEnd"/>
            <w:r>
              <w:rPr>
                <w:rFonts w:ascii="Times New Roman" w:hAnsi="Times New Roman"/>
              </w:rPr>
              <w:t xml:space="preserve"> по АХЧ, руководители ШМО, председатель ПС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Информационно-справочное обеспечение: </w:t>
            </w:r>
          </w:p>
          <w:p w:rsidR="00022693" w:rsidRDefault="00E13D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содействие внедрению и широкому использованию в школе </w:t>
            </w:r>
            <w:r>
              <w:rPr>
                <w:rFonts w:ascii="Times New Roman" w:hAnsi="Times New Roman"/>
              </w:rPr>
              <w:t>информационных технологий;</w:t>
            </w:r>
          </w:p>
          <w:p w:rsidR="00022693" w:rsidRDefault="00E13D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консультационная работа с учителями по использованию ИКТ технологий;</w:t>
            </w:r>
          </w:p>
          <w:p w:rsidR="00022693" w:rsidRDefault="00E13DCC">
            <w:pPr>
              <w:jc w:val="both"/>
            </w:pPr>
            <w:r>
              <w:rPr>
                <w:rFonts w:ascii="Times New Roman" w:hAnsi="Times New Roman"/>
              </w:rPr>
              <w:t xml:space="preserve">- поддержание и развитие связей с </w:t>
            </w:r>
            <w:proofErr w:type="spellStart"/>
            <w:r>
              <w:rPr>
                <w:rFonts w:ascii="Times New Roman" w:hAnsi="Times New Roman"/>
              </w:rPr>
              <w:t>др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чебными</w:t>
            </w:r>
            <w:proofErr w:type="spellEnd"/>
            <w:r>
              <w:rPr>
                <w:rFonts w:ascii="Times New Roman" w:hAnsi="Times New Roman"/>
              </w:rPr>
              <w:t xml:space="preserve"> заведениями через электронную почту и интернет</w:t>
            </w:r>
          </w:p>
        </w:tc>
        <w:tc>
          <w:tcPr>
            <w:tcW w:w="1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Ахметзянова</w:t>
            </w:r>
            <w:proofErr w:type="spellEnd"/>
            <w:r>
              <w:rPr>
                <w:rFonts w:ascii="Times New Roman" w:hAnsi="Times New Roman"/>
              </w:rPr>
              <w:t xml:space="preserve"> Р.Ф.</w:t>
            </w:r>
          </w:p>
          <w:p w:rsidR="00022693" w:rsidRDefault="0002269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22693" w:rsidRDefault="00E13DCC">
      <w:pPr>
        <w:pStyle w:val="aa"/>
        <w:tabs>
          <w:tab w:val="left" w:pos="0"/>
        </w:tabs>
        <w:suppressAutoHyphens/>
        <w:spacing w:line="276" w:lineRule="auto"/>
        <w:ind w:left="0"/>
        <w:jc w:val="center"/>
        <w:rPr>
          <w:rFonts w:ascii="Times New Roman" w:hAnsi="Times New Roman" w:cs="Times New Roman"/>
          <w:bCs/>
          <w:iCs/>
        </w:rPr>
      </w:pPr>
      <w:r>
        <w:br w:type="page"/>
      </w:r>
    </w:p>
    <w:p w:rsidR="00022693" w:rsidRDefault="00022693">
      <w:pPr>
        <w:pStyle w:val="aa"/>
        <w:tabs>
          <w:tab w:val="left" w:pos="0"/>
        </w:tabs>
        <w:suppressAutoHyphens/>
        <w:spacing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6"/>
        <w:gridCol w:w="3654"/>
        <w:gridCol w:w="1649"/>
        <w:gridCol w:w="2446"/>
      </w:tblGrid>
      <w:tr w:rsidR="00022693">
        <w:tc>
          <w:tcPr>
            <w:tcW w:w="10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022693">
            <w:pPr>
              <w:pStyle w:val="ab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22693" w:rsidRDefault="00E13DCC">
            <w:pPr>
              <w:pStyle w:val="ab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План работы с одаренными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детьми «Успех каждого ребенка»</w:t>
            </w:r>
          </w:p>
          <w:p w:rsidR="00022693" w:rsidRDefault="00022693">
            <w:pPr>
              <w:pStyle w:val="ab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22693" w:rsidRDefault="00E13DCC">
            <w:pPr>
              <w:pStyle w:val="ab"/>
              <w:jc w:val="both"/>
            </w:pPr>
            <w:proofErr w:type="gramStart"/>
            <w:r>
              <w:rPr>
                <w:rFonts w:ascii="Times New Roman" w:hAnsi="Times New Roman"/>
                <w:i/>
                <w:iCs/>
                <w:color w:val="000000"/>
                <w:u w:val="single"/>
              </w:rPr>
              <w:t>Цель: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сформировать эффективную систему выявления, поддержки и развития способностей и талантов у обучающихся, основанную на принципах справедливости, всеобщности и направленную на самоопределение и профессиональную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отриентац</w:t>
            </w:r>
            <w:r>
              <w:rPr>
                <w:rFonts w:ascii="Times New Roman" w:hAnsi="Times New Roman"/>
                <w:i/>
                <w:iCs/>
                <w:color w:val="000000"/>
              </w:rPr>
              <w:t>ию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обучающихся</w:t>
            </w:r>
            <w:proofErr w:type="gramEnd"/>
          </w:p>
        </w:tc>
      </w:tr>
      <w:tr w:rsidR="00022693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Направление деятельности</w:t>
            </w:r>
          </w:p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Содержание деятельности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Сроки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Ответственные</w:t>
            </w:r>
          </w:p>
        </w:tc>
      </w:tr>
      <w:tr w:rsidR="00022693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Подготовить нормативно-правовые акты, которые регламентируют развитие успешности учащихся</w:t>
            </w:r>
          </w:p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Разработать, скорректировать и утвердить, издать:</w:t>
            </w:r>
          </w:p>
          <w:p w:rsidR="00022693" w:rsidRDefault="00E13DCC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часть ООП, формируемую </w:t>
            </w:r>
            <w:r>
              <w:rPr>
                <w:rFonts w:ascii="Times New Roman" w:hAnsi="Times New Roman"/>
                <w:color w:val="000000"/>
              </w:rPr>
              <w:t>участниками образовательных отношений, учебные планы и планы внеурочной деятельности;</w:t>
            </w:r>
          </w:p>
          <w:p w:rsidR="00022693" w:rsidRDefault="00E13DCC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План подготовки учащихся к участию во Всероссийской олимпиаде школьников;</w:t>
            </w:r>
          </w:p>
          <w:p w:rsidR="00022693" w:rsidRDefault="00E13DCC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Приказ по организации школьного этапа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ВсОШ</w:t>
            </w:r>
            <w:proofErr w:type="spellEnd"/>
            <w:r>
              <w:rPr>
                <w:rFonts w:ascii="Times New Roman" w:hAnsi="Times New Roman"/>
                <w:color w:val="000000"/>
              </w:rPr>
              <w:t>;</w:t>
            </w:r>
          </w:p>
          <w:p w:rsidR="00022693" w:rsidRDefault="00E13DCC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Приказ по итогам школьного этапа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ВсОШ</w:t>
            </w:r>
            <w:proofErr w:type="spellEnd"/>
            <w:r>
              <w:rPr>
                <w:rFonts w:ascii="Times New Roman" w:hAnsi="Times New Roman"/>
                <w:color w:val="000000"/>
              </w:rPr>
              <w:t>;</w:t>
            </w:r>
          </w:p>
          <w:p w:rsidR="00022693" w:rsidRDefault="00E13DCC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Программу «Од</w:t>
            </w:r>
            <w:r>
              <w:rPr>
                <w:rFonts w:ascii="Times New Roman" w:hAnsi="Times New Roman"/>
                <w:color w:val="000000"/>
              </w:rPr>
              <w:t>аренные дети»;</w:t>
            </w:r>
          </w:p>
          <w:p w:rsidR="00022693" w:rsidRDefault="00E13DCC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Положение о портфолио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обучающегося</w:t>
            </w:r>
            <w:proofErr w:type="gramEnd"/>
            <w:r>
              <w:rPr>
                <w:rFonts w:ascii="Times New Roman" w:hAnsi="Times New Roman"/>
                <w:color w:val="000000"/>
              </w:rPr>
              <w:t>;</w:t>
            </w:r>
          </w:p>
          <w:p w:rsidR="00022693" w:rsidRDefault="00E13DCC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График проведения предметных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недель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июнь-сентябрь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Гориева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Д.Р.,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Баширова И.М.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Яппарова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Р.Ф.,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Ахмедова Л.Р.,</w:t>
            </w: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</w:tr>
      <w:tr w:rsidR="00022693">
        <w:tc>
          <w:tcPr>
            <w:tcW w:w="24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</w:pPr>
            <w:r>
              <w:rPr>
                <w:rFonts w:ascii="Times New Roman" w:hAnsi="Times New Roman"/>
                <w:color w:val="000000"/>
              </w:rPr>
              <w:t>Обеспечить информационную поддержку развитию успешности учащихся</w:t>
            </w:r>
          </w:p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</w:pPr>
            <w:r>
              <w:rPr>
                <w:rFonts w:ascii="Times New Roman" w:hAnsi="Times New Roman"/>
                <w:color w:val="000000"/>
              </w:rPr>
              <w:t xml:space="preserve">Создать банк </w:t>
            </w:r>
            <w:r>
              <w:rPr>
                <w:rFonts w:ascii="Times New Roman" w:hAnsi="Times New Roman"/>
                <w:color w:val="000000"/>
              </w:rPr>
              <w:t>заданий олимпиадного цикла по всем предметам учебного плана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Август 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Руководители ШМО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Разместить на официальном сайте школы информацию по вопросам подготовки к Всероссийской олимпиаде школьников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Руководители ШМО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Организовать консультационную работу с участниками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ВсОШ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 вопросам подготовки и процедуре проведения олимпиады 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Учителя-предметники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Составить план-график олимпиад, конкурсов, интеллектуальных марафонов, викторин на учебный год.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</w:t>
            </w:r>
            <w:r>
              <w:rPr>
                <w:rFonts w:ascii="Times New Roman" w:hAnsi="Times New Roman"/>
                <w:color w:val="000000"/>
              </w:rPr>
              <w:t>дители ШМО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</w:pPr>
            <w:proofErr w:type="gramStart"/>
            <w:r>
              <w:rPr>
                <w:rFonts w:ascii="Times New Roman" w:hAnsi="Times New Roman"/>
                <w:color w:val="000000"/>
              </w:rPr>
              <w:t>Разместить информацию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 конкурсах, викторинах различной направленности </w:t>
            </w:r>
            <w:r>
              <w:rPr>
                <w:rFonts w:ascii="Times New Roman" w:hAnsi="Times New Roman"/>
              </w:rPr>
              <w:t xml:space="preserve"> в электронном </w:t>
            </w:r>
            <w:r>
              <w:rPr>
                <w:rFonts w:ascii="Times New Roman" w:hAnsi="Times New Roman"/>
              </w:rPr>
              <w:lastRenderedPageBreak/>
              <w:t>дневнике учащихся, на информационных стендах, официальном сайте школы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Постоянно 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Ахмедова Л.Р.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Руководители ШМО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Выявить перечень школьных, муниципальных, </w:t>
            </w:r>
            <w:r>
              <w:rPr>
                <w:rFonts w:ascii="Times New Roman" w:hAnsi="Times New Roman"/>
                <w:color w:val="000000"/>
              </w:rPr>
              <w:t xml:space="preserve">региональных, вузовских, всероссийских и других олимпиад и конкурсов; ознакомить обучающихся, их родителей и учителей с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положениями</w:t>
            </w:r>
            <w:proofErr w:type="gramStart"/>
            <w:r>
              <w:rPr>
                <w:rFonts w:ascii="Times New Roman" w:hAnsi="Times New Roman"/>
                <w:color w:val="000000"/>
              </w:rPr>
              <w:t>,у</w:t>
            </w:r>
            <w:proofErr w:type="gramEnd"/>
            <w:r>
              <w:rPr>
                <w:rFonts w:ascii="Times New Roman" w:hAnsi="Times New Roman"/>
                <w:color w:val="000000"/>
              </w:rPr>
              <w:t>словиями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графиком их проведения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Руководители ШМО</w:t>
            </w:r>
          </w:p>
        </w:tc>
      </w:tr>
      <w:tr w:rsidR="00022693">
        <w:tc>
          <w:tcPr>
            <w:tcW w:w="24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Организовать деятельность по подготовке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к ол</w:t>
            </w:r>
            <w:r>
              <w:rPr>
                <w:rFonts w:ascii="Times New Roman" w:hAnsi="Times New Roman"/>
                <w:color w:val="000000"/>
              </w:rPr>
              <w:t>импиадам</w:t>
            </w:r>
          </w:p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Разработать индивидуальные образовательные траектории для </w:t>
            </w:r>
            <w:proofErr w:type="gramStart"/>
            <w:r>
              <w:rPr>
                <w:rFonts w:ascii="Times New Roman" w:hAnsi="Times New Roman"/>
                <w:color w:val="000000"/>
              </w:rPr>
              <w:t>мотивированных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обучающихся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Учителя-предметники 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Выявить олимпиады и конкурсы, в которых планируют участвовать обучающиеся, составить списки обучающихся по предметам и олимпиадам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Руководители ШМО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Организовать участие школьников в олимпиадах, конкурсах, в том числе дистанционных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Учителя-предметники 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Включить задания олимпиадного цикла в уроки для дополнительной мотивации школьников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Учителя-предметники </w:t>
            </w:r>
          </w:p>
        </w:tc>
      </w:tr>
      <w:tr w:rsidR="00022693">
        <w:tc>
          <w:tcPr>
            <w:tcW w:w="24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Обеспечить взаимодействие школы с федеральными и региональными программами поддержки одаренных и талантливых детей</w:t>
            </w:r>
          </w:p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Провести практико-ориентированные семинары для выпускников школы с участием студентов ВУЗов 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Гориева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Д.Р.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E13DCC">
            <w:pPr>
              <w:pStyle w:val="ab"/>
            </w:pPr>
            <w:r>
              <w:rPr>
                <w:rFonts w:ascii="Times New Roman" w:hAnsi="Times New Roman"/>
                <w:color w:val="000000"/>
              </w:rPr>
              <w:t>Принять участие во Всероссийских открытых онлай</w:t>
            </w:r>
            <w:proofErr w:type="gramStart"/>
            <w:r>
              <w:rPr>
                <w:rFonts w:ascii="Times New Roman" w:hAnsi="Times New Roman"/>
                <w:color w:val="000000"/>
              </w:rPr>
              <w:t>н-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уроках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Проектория</w:t>
            </w:r>
            <w:proofErr w:type="spellEnd"/>
            <w:r>
              <w:rPr>
                <w:rFonts w:ascii="Times New Roman" w:hAnsi="Times New Roman"/>
                <w:color w:val="000000"/>
              </w:rPr>
              <w:t>», направленных на раннюю профориентацию школьников в соответствии с выбранными профессиональными компетенциями (профессиональными областями деятельности)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Яппарова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Р.Ф.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Ах</w:t>
            </w:r>
            <w:r>
              <w:rPr>
                <w:rFonts w:ascii="Times New Roman" w:hAnsi="Times New Roman"/>
                <w:color w:val="000000"/>
              </w:rPr>
              <w:t>медова Л.Р.</w:t>
            </w:r>
          </w:p>
        </w:tc>
      </w:tr>
      <w:tr w:rsidR="00022693">
        <w:tc>
          <w:tcPr>
            <w:tcW w:w="24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Организовать методическую работу с учителями по развитию успешности учащихся</w:t>
            </w:r>
          </w:p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Организовать семинары-практикумы по распространению лучшего опыта подготовки учащихся к олимпиадам в рамках работы ШМО.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Ахмедова Л.Р. руководители ШМО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Организовать повышение квалификации учителей по вопросам подготовки к олимпиадам.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Ахмедова Л.Р.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Организовать разбор заданий олимпиадного цикла на заседаниях ШМО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Руководители ШМО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Подготовить и провести педагогический </w:t>
            </w:r>
            <w:r>
              <w:rPr>
                <w:rFonts w:ascii="Times New Roman" w:hAnsi="Times New Roman"/>
                <w:color w:val="000000"/>
              </w:rPr>
              <w:t>совет по результативности участия школьников в федеральных, региональных и муниципальных образовательных проектах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Гориева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Д.Р.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Баширова И.М.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Ахмедова Л.Р.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Организовать мастер-классы учителей, которые подготовили победителей предметных олимпиад, а</w:t>
            </w:r>
            <w:r>
              <w:rPr>
                <w:rFonts w:ascii="Times New Roman" w:hAnsi="Times New Roman"/>
                <w:color w:val="000000"/>
              </w:rPr>
              <w:t xml:space="preserve"> также выпускников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высокобальников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ЕГЭ.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Октябрь, апрель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Руководители ШМО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Организовать открытые занятия внеурочной деятельности с учащимися группы риска с целью развития интересов и склонностей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Ноябрь, март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Яппарова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Р.Ф.</w:t>
            </w:r>
          </w:p>
        </w:tc>
      </w:tr>
      <w:tr w:rsidR="00022693">
        <w:tc>
          <w:tcPr>
            <w:tcW w:w="24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Организовать работу с родителями</w:t>
            </w:r>
            <w:r>
              <w:rPr>
                <w:rFonts w:ascii="Times New Roman" w:hAnsi="Times New Roman"/>
                <w:color w:val="000000"/>
              </w:rPr>
              <w:t xml:space="preserve"> (законными представителями) по развитию успешности учащихся</w:t>
            </w:r>
          </w:p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Организовать лекторий для родителей по ознакомлению с особенностями обучения и воспитания одаренных и мотивированных детей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Яппарова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Р.Ф.,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педагог-психолог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Организовать </w:t>
            </w:r>
            <w:r>
              <w:rPr>
                <w:rFonts w:ascii="Times New Roman" w:hAnsi="Times New Roman"/>
                <w:color w:val="000000"/>
              </w:rPr>
              <w:t>индивидуальные консультации для родителей по подготовке учащихся к Всероссийской олимпиаде школьников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Ахмедова Л.Р.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Обеспечить систему работы по информированию родителей об итогах олимпиад и конкурсов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Ахмедова Л.Р.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</w:pPr>
            <w:r>
              <w:rPr>
                <w:rFonts w:ascii="Times New Roman" w:hAnsi="Times New Roman"/>
                <w:color w:val="000000"/>
              </w:rPr>
              <w:t>Организовать анкетирование родителей по планированию внеурочной деятельности на новый учебный год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</w:pPr>
            <w:proofErr w:type="spellStart"/>
            <w:r>
              <w:rPr>
                <w:rFonts w:ascii="Times New Roman" w:hAnsi="Times New Roman"/>
                <w:color w:val="000000"/>
              </w:rPr>
              <w:t>Гориева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Д.Р., классные руководители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Организовать анкетирование родителей по выявлению профиля учебного плана среднего общего образования на новый учебн</w:t>
            </w:r>
            <w:r>
              <w:rPr>
                <w:rFonts w:ascii="Times New Roman" w:hAnsi="Times New Roman"/>
                <w:color w:val="000000"/>
              </w:rPr>
              <w:t>ый год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Гориева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Д.Р.</w:t>
            </w:r>
          </w:p>
        </w:tc>
      </w:tr>
      <w:tr w:rsidR="00022693">
        <w:tc>
          <w:tcPr>
            <w:tcW w:w="24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Обеспечить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обеспечением развития успешности учащихся</w:t>
            </w:r>
          </w:p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Проанализировать результаты Всероссийской олимпиады школьников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Ахмедова Л.Р.,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руководители ШМО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Выявить ресурсы, необходимые для обеспечения качества </w:t>
            </w:r>
            <w:r>
              <w:rPr>
                <w:rFonts w:ascii="Times New Roman" w:hAnsi="Times New Roman"/>
                <w:color w:val="000000"/>
              </w:rPr>
              <w:t xml:space="preserve">подготовки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к выбранным ими олимпиадам и конкурсам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Май-июнь 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директора по АХЧ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Организовать образовательное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пространство школы для работы с мотивированными учащимися (учебные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планы</w:t>
            </w:r>
            <w:proofErr w:type="gramStart"/>
            <w:r>
              <w:rPr>
                <w:rFonts w:ascii="Times New Roman" w:hAnsi="Times New Roman"/>
                <w:color w:val="000000"/>
              </w:rPr>
              <w:t>,п</w:t>
            </w:r>
            <w:proofErr w:type="gramEnd"/>
            <w:r>
              <w:rPr>
                <w:rFonts w:ascii="Times New Roman" w:hAnsi="Times New Roman"/>
                <w:color w:val="000000"/>
              </w:rPr>
              <w:t>ланы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внеурочной деятельности, индивидуальные </w:t>
            </w:r>
            <w:r>
              <w:rPr>
                <w:rFonts w:ascii="Times New Roman" w:hAnsi="Times New Roman"/>
                <w:color w:val="000000"/>
              </w:rPr>
              <w:t>образовательные траектории, расписание занятий и др.)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Август </w:t>
            </w:r>
            <w:proofErr w:type="gramStart"/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lastRenderedPageBreak/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ентябрь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Мулюков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А.З.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Гориева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Д.Р.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Баширова И.М.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Яппарова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Р.Ф.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Проконтролировать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как учителя включают в уроки, внеурочную деятельность задания олимпиадного цикла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Ахмедова Л.Р.</w:t>
            </w:r>
            <w:r>
              <w:rPr>
                <w:rFonts w:ascii="Times New Roman" w:hAnsi="Times New Roman"/>
                <w:color w:val="000000"/>
              </w:rPr>
              <w:t>, руководители ШМО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Проанализировать количество участников конкурсов, конференций, интеллектуальных марафонов, в том числе дистанционных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Ахмедова Л.Р.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Проконтролировать индивидуальную работу с </w:t>
            </w:r>
            <w:proofErr w:type="gramStart"/>
            <w:r>
              <w:rPr>
                <w:rFonts w:ascii="Times New Roman" w:hAnsi="Times New Roman"/>
                <w:color w:val="000000"/>
              </w:rPr>
              <w:t>мотивированными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обучающимися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Гориева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Д.Р.</w:t>
            </w:r>
          </w:p>
        </w:tc>
      </w:tr>
      <w:tr w:rsidR="00022693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022693"/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Проанализировать текущую, промежуточную и итоговую успеваемость для выявления школьников с высокими показателями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Гориева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Д.Р.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Баширова И.М.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Ахмедова Л.Р.</w:t>
            </w:r>
          </w:p>
        </w:tc>
      </w:tr>
      <w:tr w:rsidR="00022693"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Ежегодные школьные конкурсы</w:t>
            </w:r>
          </w:p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Лучшее портфолио учащегося</w:t>
            </w: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Ученик школы </w:t>
            </w:r>
            <w:r>
              <w:rPr>
                <w:rFonts w:ascii="Times New Roman" w:hAnsi="Times New Roman"/>
                <w:color w:val="000000"/>
              </w:rPr>
              <w:t>-2020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</w:t>
            </w: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Февраль  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Ахмедова Л.Р.</w:t>
            </w: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  <w:p w:rsidR="00022693" w:rsidRDefault="00E13DCC">
            <w:pPr>
              <w:pStyle w:val="ab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Яппарова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Р.Ф.</w:t>
            </w:r>
          </w:p>
          <w:p w:rsidR="00022693" w:rsidRDefault="00022693">
            <w:pPr>
              <w:pStyle w:val="ab"/>
              <w:rPr>
                <w:rFonts w:ascii="Times New Roman" w:hAnsi="Times New Roman"/>
                <w:color w:val="000000"/>
              </w:rPr>
            </w:pPr>
          </w:p>
        </w:tc>
      </w:tr>
    </w:tbl>
    <w:p w:rsidR="00022693" w:rsidRDefault="00022693"/>
    <w:sectPr w:rsidR="00022693">
      <w:pgSz w:w="11906" w:h="16838"/>
      <w:pgMar w:top="850" w:right="1134" w:bottom="850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4D32"/>
    <w:multiLevelType w:val="multilevel"/>
    <w:tmpl w:val="7BC0018C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 w:hint="default"/>
      </w:rPr>
    </w:lvl>
  </w:abstractNum>
  <w:abstractNum w:abstractNumId="1">
    <w:nsid w:val="1D3111D7"/>
    <w:multiLevelType w:val="multilevel"/>
    <w:tmpl w:val="537E6F2E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 w:hint="default"/>
      </w:rPr>
    </w:lvl>
  </w:abstractNum>
  <w:abstractNum w:abstractNumId="2">
    <w:nsid w:val="283F40EF"/>
    <w:multiLevelType w:val="multilevel"/>
    <w:tmpl w:val="B91884EC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 w:hint="default"/>
      </w:rPr>
    </w:lvl>
  </w:abstractNum>
  <w:abstractNum w:abstractNumId="3">
    <w:nsid w:val="4C24498E"/>
    <w:multiLevelType w:val="multilevel"/>
    <w:tmpl w:val="04CA1A66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 w:hint="default"/>
      </w:rPr>
    </w:lvl>
  </w:abstractNum>
  <w:abstractNum w:abstractNumId="4">
    <w:nsid w:val="4F25130C"/>
    <w:multiLevelType w:val="multilevel"/>
    <w:tmpl w:val="BED0D71E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 w:hint="default"/>
      </w:rPr>
    </w:lvl>
  </w:abstractNum>
  <w:abstractNum w:abstractNumId="5">
    <w:nsid w:val="55445BF2"/>
    <w:multiLevelType w:val="multilevel"/>
    <w:tmpl w:val="3B2A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6B1E3DD9"/>
    <w:multiLevelType w:val="multilevel"/>
    <w:tmpl w:val="D53C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00C5231"/>
    <w:multiLevelType w:val="multilevel"/>
    <w:tmpl w:val="DAE0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73320C55"/>
    <w:multiLevelType w:val="multilevel"/>
    <w:tmpl w:val="6FACB3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376444D"/>
    <w:multiLevelType w:val="multilevel"/>
    <w:tmpl w:val="064CD900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 w:hint="default"/>
      </w:rPr>
    </w:lvl>
  </w:abstractNum>
  <w:abstractNum w:abstractNumId="10">
    <w:nsid w:val="7AD76AEF"/>
    <w:multiLevelType w:val="multilevel"/>
    <w:tmpl w:val="43A6861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 w:hint="default"/>
      </w:rPr>
    </w:lvl>
  </w:abstractNum>
  <w:abstractNum w:abstractNumId="11">
    <w:nsid w:val="7F455D09"/>
    <w:multiLevelType w:val="multilevel"/>
    <w:tmpl w:val="CDC2305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022693"/>
    <w:rsid w:val="00022693"/>
    <w:rsid w:val="00E1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OpenSymbol"/>
      <w:b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  <w:b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imes New Roman" w:hAnsi="Times New Roman" w:cs="OpenSymbol"/>
      <w:b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 w:cs="OpenSymbol"/>
      <w:b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Times New Roman" w:hAnsi="Times New Roman" w:cs="OpenSymbol"/>
      <w:b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Times New Roman" w:hAnsi="Times New Roman" w:cs="OpenSymbol"/>
      <w:b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Times New Roman" w:hAnsi="Times New Roman" w:cs="OpenSymbol"/>
      <w:b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Times New Roman" w:hAnsi="Times New Roman" w:cs="OpenSymbol"/>
      <w:b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Times New Roman" w:hAnsi="Times New Roman" w:cs="OpenSymbol"/>
      <w:b w:val="0"/>
      <w:sz w:val="24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Times New Roman" w:hAnsi="Times New Roman" w:cs="OpenSymbol"/>
      <w:b w:val="0"/>
      <w:sz w:val="24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Times New Roman" w:hAnsi="Times New Roman" w:cs="OpenSymbol"/>
      <w:b w:val="0"/>
      <w:sz w:val="24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Times New Roman" w:hAnsi="Times New Roman"/>
    </w:rPr>
  </w:style>
  <w:style w:type="character" w:customStyle="1" w:styleId="ListLabel101">
    <w:name w:val="ListLabel 101"/>
    <w:qFormat/>
    <w:rPr>
      <w:rFonts w:ascii="Times New Roman" w:hAnsi="Times New Roman" w:cs="OpenSymbol"/>
      <w:b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ascii="Times New Roman" w:hAnsi="Times New Roman" w:cs="OpenSymbol"/>
      <w:b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ascii="Times New Roman" w:hAnsi="Times New Roman" w:cs="OpenSymbol"/>
      <w:b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ascii="Times New Roman" w:hAnsi="Times New Roman" w:cs="OpenSymbol"/>
      <w:b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ascii="Times New Roman" w:hAnsi="Times New Roman" w:cs="OpenSymbol"/>
      <w:b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ascii="Times New Roman" w:hAnsi="Times New Roman" w:cs="OpenSymbol"/>
      <w:b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Times New Roman" w:hAnsi="Times New Roman" w:cs="OpenSymbol"/>
      <w:b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ascii="Times New Roman" w:hAnsi="Times New Roman" w:cs="OpenSymbol"/>
      <w:b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ascii="Times New Roman" w:hAnsi="Times New Roman" w:cs="OpenSymbol"/>
      <w:b w:val="0"/>
      <w:sz w:val="24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ascii="Times New Roman" w:hAnsi="Times New Roman" w:cs="OpenSymbol"/>
      <w:b w:val="0"/>
      <w:sz w:val="24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ascii="Times New Roman" w:hAnsi="Times New Roman" w:cs="OpenSymbol"/>
      <w:b w:val="0"/>
      <w:sz w:val="24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9250</TotalTime>
  <Pages>1</Pages>
  <Words>2967</Words>
  <Characters>16916</Characters>
  <Application>Microsoft Office Word</Application>
  <DocSecurity>0</DocSecurity>
  <Lines>140</Lines>
  <Paragraphs>39</Paragraphs>
  <ScaleCrop>false</ScaleCrop>
  <Company/>
  <LinksUpToDate>false</LinksUpToDate>
  <CharactersWithSpaces>19844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Мерзляков К. Р.</cp:lastModifiedBy>
  <cp:revision>11</cp:revision>
  <dcterms:created xsi:type="dcterms:W3CDTF">2019-09-12T15:24:00Z</dcterms:created>
  <dcterms:modified xsi:type="dcterms:W3CDTF">2020-10-30T08:40:00Z</dcterms:modified>
  <dc:language>ru-RU</dc:language>
</cp:coreProperties>
</file>